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29</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一、秦皇岛经济技术开发区招商局(本级）收支预算</w:t>
      </w:r>
      <w:r>
        <w:tab/>
      </w:r>
      <w:r>
        <w:fldChar w:fldCharType="begin"/>
      </w:r>
      <w:r>
        <w:instrText xml:space="preserve">PAGEREF _Toc_4_4_0000000019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"_Toc_4_4_0000000020" </w:instrText>
      </w:r>
      <w:r>
        <w:fldChar w:fldCharType="separate"/>
      </w:r>
      <w:r>
        <w:rPr>
          <w:b w:val="0"/>
        </w:rPr>
        <w:t>二、秦皇岛经济技术开发区招商投资服务中心收支预算</w:t>
      </w:r>
      <w:r>
        <w:tab/>
      </w:r>
      <w:r>
        <w:fldChar w:fldCharType="begin"/>
      </w:r>
      <w:r>
        <w:instrText xml:space="preserve">PAGEREF _Toc_4_4_0000000020 \h</w:instrText>
      </w:r>
      <w:r>
        <w:fldChar w:fldCharType="separate"/>
      </w:r>
      <w:r>
        <w:t>51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1040.11</w:t>
            </w:r>
          </w:p>
        </w:tc>
        <w:tc>
          <w:tcPr>
            <w:tcW w:w="4535" w:type="dxa"/>
            <w:vAlign w:val="center"/>
          </w:tcPr>
          <w:p>
            <w:pPr>
              <w:pStyle w:val="14"/>
            </w:pPr>
            <w:r>
              <w:t>一、一般公共服务支出</w:t>
            </w:r>
          </w:p>
        </w:tc>
        <w:tc>
          <w:tcPr>
            <w:tcW w:w="2126" w:type="dxa"/>
            <w:vAlign w:val="center"/>
          </w:tcPr>
          <w:p>
            <w:pPr>
              <w:pStyle w:val="13"/>
            </w:pPr>
            <w:r>
              <w:t>809.91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114.99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69.94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1040.11</w:t>
            </w:r>
          </w:p>
        </w:tc>
        <w:tc>
          <w:tcPr>
            <w:tcW w:w="4535" w:type="dxa"/>
            <w:vAlign w:val="center"/>
          </w:tcPr>
          <w:p>
            <w:pPr>
              <w:pStyle w:val="16"/>
            </w:pPr>
            <w:r>
              <w:t>本年支出合计</w:t>
            </w:r>
          </w:p>
        </w:tc>
        <w:tc>
          <w:tcPr>
            <w:tcW w:w="2126" w:type="dxa"/>
            <w:vAlign w:val="center"/>
          </w:tcPr>
          <w:p>
            <w:pPr>
              <w:pStyle w:val="17"/>
            </w:pPr>
            <w:r>
              <w:t>1040.11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1040.11</w:t>
            </w:r>
          </w:p>
        </w:tc>
        <w:tc>
          <w:tcPr>
            <w:tcW w:w="4535" w:type="dxa"/>
            <w:vAlign w:val="center"/>
          </w:tcPr>
          <w:p>
            <w:pPr>
              <w:pStyle w:val="16"/>
            </w:pPr>
            <w:r>
              <w:t>支出总计</w:t>
            </w:r>
          </w:p>
        </w:tc>
        <w:tc>
          <w:tcPr>
            <w:tcW w:w="2126" w:type="dxa"/>
            <w:vAlign w:val="center"/>
          </w:tcPr>
          <w:p>
            <w:pPr>
              <w:pStyle w:val="17"/>
            </w:pPr>
            <w:r>
              <w:t>1040.11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1040.11</w:t>
            </w:r>
          </w:p>
        </w:tc>
        <w:tc>
          <w:tcPr>
            <w:tcW w:w="1134" w:type="dxa"/>
            <w:vAlign w:val="center"/>
          </w:tcPr>
          <w:p>
            <w:pPr>
              <w:pStyle w:val="17"/>
            </w:pPr>
            <w:r>
              <w:t>1040.11</w:t>
            </w:r>
          </w:p>
        </w:tc>
        <w:tc>
          <w:tcPr>
            <w:tcW w:w="1134" w:type="dxa"/>
            <w:vAlign w:val="center"/>
          </w:tcPr>
          <w:p>
            <w:pPr>
              <w:pStyle w:val="17"/>
            </w:pPr>
            <w:r>
              <w:t>1040.11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809.91</w:t>
            </w:r>
          </w:p>
        </w:tc>
        <w:tc>
          <w:tcPr>
            <w:tcW w:w="1134" w:type="dxa"/>
            <w:vAlign w:val="center"/>
          </w:tcPr>
          <w:p>
            <w:pPr>
              <w:pStyle w:val="13"/>
            </w:pPr>
            <w:r>
              <w:t>809.91</w:t>
            </w:r>
          </w:p>
        </w:tc>
        <w:tc>
          <w:tcPr>
            <w:tcW w:w="1134" w:type="dxa"/>
            <w:vAlign w:val="center"/>
          </w:tcPr>
          <w:p>
            <w:pPr>
              <w:pStyle w:val="13"/>
            </w:pPr>
            <w:r>
              <w:t>809.91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252.00</w:t>
            </w:r>
          </w:p>
        </w:tc>
        <w:tc>
          <w:tcPr>
            <w:tcW w:w="1134" w:type="dxa"/>
            <w:vAlign w:val="center"/>
          </w:tcPr>
          <w:p>
            <w:pPr>
              <w:pStyle w:val="13"/>
            </w:pPr>
            <w:r>
              <w:t>252.00</w:t>
            </w:r>
          </w:p>
        </w:tc>
        <w:tc>
          <w:tcPr>
            <w:tcW w:w="1134" w:type="dxa"/>
            <w:vAlign w:val="center"/>
          </w:tcPr>
          <w:p>
            <w:pPr>
              <w:pStyle w:val="13"/>
            </w:pPr>
            <w:r>
              <w:t>252.00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252.00</w:t>
            </w:r>
          </w:p>
        </w:tc>
        <w:tc>
          <w:tcPr>
            <w:tcW w:w="1134" w:type="dxa"/>
            <w:vAlign w:val="center"/>
          </w:tcPr>
          <w:p>
            <w:pPr>
              <w:pStyle w:val="13"/>
            </w:pPr>
            <w:r>
              <w:t>252.00</w:t>
            </w:r>
          </w:p>
        </w:tc>
        <w:tc>
          <w:tcPr>
            <w:tcW w:w="1134" w:type="dxa"/>
            <w:vAlign w:val="center"/>
          </w:tcPr>
          <w:p>
            <w:pPr>
              <w:pStyle w:val="13"/>
            </w:pPr>
            <w:r>
              <w:t>252.00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557.91</w:t>
            </w:r>
          </w:p>
        </w:tc>
        <w:tc>
          <w:tcPr>
            <w:tcW w:w="1134" w:type="dxa"/>
            <w:vAlign w:val="center"/>
          </w:tcPr>
          <w:p>
            <w:pPr>
              <w:pStyle w:val="13"/>
            </w:pPr>
            <w:r>
              <w:t>557.91</w:t>
            </w:r>
          </w:p>
        </w:tc>
        <w:tc>
          <w:tcPr>
            <w:tcW w:w="1134" w:type="dxa"/>
            <w:vAlign w:val="center"/>
          </w:tcPr>
          <w:p>
            <w:pPr>
              <w:pStyle w:val="13"/>
            </w:pPr>
            <w:r>
              <w:t>557.91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2011301</w:t>
            </w:r>
          </w:p>
        </w:tc>
        <w:tc>
          <w:tcPr>
            <w:tcW w:w="1559" w:type="dxa"/>
            <w:vAlign w:val="center"/>
          </w:tcPr>
          <w:p>
            <w:pPr>
              <w:pStyle w:val="14"/>
            </w:pPr>
            <w:r>
              <w:t>行政运行</w:t>
            </w:r>
          </w:p>
        </w:tc>
        <w:tc>
          <w:tcPr>
            <w:tcW w:w="1134" w:type="dxa"/>
            <w:vAlign w:val="center"/>
          </w:tcPr>
          <w:p>
            <w:pPr>
              <w:pStyle w:val="13"/>
            </w:pPr>
            <w:r>
              <w:t>406.92</w:t>
            </w:r>
          </w:p>
        </w:tc>
        <w:tc>
          <w:tcPr>
            <w:tcW w:w="1134" w:type="dxa"/>
            <w:vAlign w:val="center"/>
          </w:tcPr>
          <w:p>
            <w:pPr>
              <w:pStyle w:val="13"/>
            </w:pPr>
            <w:r>
              <w:t>406.92</w:t>
            </w:r>
          </w:p>
        </w:tc>
        <w:tc>
          <w:tcPr>
            <w:tcW w:w="1134" w:type="dxa"/>
            <w:vAlign w:val="center"/>
          </w:tcPr>
          <w:p>
            <w:pPr>
              <w:pStyle w:val="13"/>
            </w:pPr>
            <w:r>
              <w:t>406.92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2011350</w:t>
            </w:r>
          </w:p>
        </w:tc>
        <w:tc>
          <w:tcPr>
            <w:tcW w:w="1559" w:type="dxa"/>
            <w:vAlign w:val="center"/>
          </w:tcPr>
          <w:p>
            <w:pPr>
              <w:pStyle w:val="14"/>
            </w:pPr>
            <w:r>
              <w:t>事业运行</w:t>
            </w:r>
          </w:p>
        </w:tc>
        <w:tc>
          <w:tcPr>
            <w:tcW w:w="1134" w:type="dxa"/>
            <w:vAlign w:val="center"/>
          </w:tcPr>
          <w:p>
            <w:pPr>
              <w:pStyle w:val="13"/>
            </w:pPr>
            <w:r>
              <w:t>150.99</w:t>
            </w:r>
          </w:p>
        </w:tc>
        <w:tc>
          <w:tcPr>
            <w:tcW w:w="1134" w:type="dxa"/>
            <w:vAlign w:val="center"/>
          </w:tcPr>
          <w:p>
            <w:pPr>
              <w:pStyle w:val="13"/>
            </w:pPr>
            <w:r>
              <w:t>150.99</w:t>
            </w:r>
          </w:p>
        </w:tc>
        <w:tc>
          <w:tcPr>
            <w:tcW w:w="1134" w:type="dxa"/>
            <w:vAlign w:val="center"/>
          </w:tcPr>
          <w:p>
            <w:pPr>
              <w:pStyle w:val="13"/>
            </w:pPr>
            <w:r>
              <w:t>150.99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114.99</w:t>
            </w:r>
          </w:p>
        </w:tc>
        <w:tc>
          <w:tcPr>
            <w:tcW w:w="1134" w:type="dxa"/>
            <w:vAlign w:val="center"/>
          </w:tcPr>
          <w:p>
            <w:pPr>
              <w:pStyle w:val="13"/>
            </w:pPr>
            <w:r>
              <w:t>114.99</w:t>
            </w:r>
          </w:p>
        </w:tc>
        <w:tc>
          <w:tcPr>
            <w:tcW w:w="1134" w:type="dxa"/>
            <w:vAlign w:val="center"/>
          </w:tcPr>
          <w:p>
            <w:pPr>
              <w:pStyle w:val="13"/>
            </w:pPr>
            <w:r>
              <w:t>114.99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114.99</w:t>
            </w:r>
          </w:p>
        </w:tc>
        <w:tc>
          <w:tcPr>
            <w:tcW w:w="1134" w:type="dxa"/>
            <w:vAlign w:val="center"/>
          </w:tcPr>
          <w:p>
            <w:pPr>
              <w:pStyle w:val="13"/>
            </w:pPr>
            <w:r>
              <w:t>114.99</w:t>
            </w:r>
          </w:p>
        </w:tc>
        <w:tc>
          <w:tcPr>
            <w:tcW w:w="1134" w:type="dxa"/>
            <w:vAlign w:val="center"/>
          </w:tcPr>
          <w:p>
            <w:pPr>
              <w:pStyle w:val="13"/>
            </w:pPr>
            <w:r>
              <w:t>114.99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49.81</w:t>
            </w:r>
          </w:p>
        </w:tc>
        <w:tc>
          <w:tcPr>
            <w:tcW w:w="1134" w:type="dxa"/>
            <w:vAlign w:val="center"/>
          </w:tcPr>
          <w:p>
            <w:pPr>
              <w:pStyle w:val="13"/>
            </w:pPr>
            <w:r>
              <w:t>49.81</w:t>
            </w:r>
          </w:p>
        </w:tc>
        <w:tc>
          <w:tcPr>
            <w:tcW w:w="1134" w:type="dxa"/>
            <w:vAlign w:val="center"/>
          </w:tcPr>
          <w:p>
            <w:pPr>
              <w:pStyle w:val="13"/>
            </w:pPr>
            <w:r>
              <w:t>49.81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54.59</w:t>
            </w:r>
          </w:p>
        </w:tc>
        <w:tc>
          <w:tcPr>
            <w:tcW w:w="1134" w:type="dxa"/>
            <w:vAlign w:val="center"/>
          </w:tcPr>
          <w:p>
            <w:pPr>
              <w:pStyle w:val="13"/>
            </w:pPr>
            <w:r>
              <w:t>54.59</w:t>
            </w:r>
          </w:p>
        </w:tc>
        <w:tc>
          <w:tcPr>
            <w:tcW w:w="1134" w:type="dxa"/>
            <w:vAlign w:val="center"/>
          </w:tcPr>
          <w:p>
            <w:pPr>
              <w:pStyle w:val="13"/>
            </w:pPr>
            <w:r>
              <w:t>54.59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10.59</w:t>
            </w:r>
          </w:p>
        </w:tc>
        <w:tc>
          <w:tcPr>
            <w:tcW w:w="1134" w:type="dxa"/>
            <w:vAlign w:val="center"/>
          </w:tcPr>
          <w:p>
            <w:pPr>
              <w:pStyle w:val="13"/>
            </w:pPr>
            <w:r>
              <w:t>10.59</w:t>
            </w:r>
          </w:p>
        </w:tc>
        <w:tc>
          <w:tcPr>
            <w:tcW w:w="1134" w:type="dxa"/>
            <w:vAlign w:val="center"/>
          </w:tcPr>
          <w:p>
            <w:pPr>
              <w:pStyle w:val="13"/>
            </w:pPr>
            <w:r>
              <w:t>10.59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69.94</w:t>
            </w:r>
          </w:p>
        </w:tc>
        <w:tc>
          <w:tcPr>
            <w:tcW w:w="1134" w:type="dxa"/>
            <w:vAlign w:val="center"/>
          </w:tcPr>
          <w:p>
            <w:pPr>
              <w:pStyle w:val="13"/>
            </w:pPr>
            <w:r>
              <w:t>69.94</w:t>
            </w:r>
          </w:p>
        </w:tc>
        <w:tc>
          <w:tcPr>
            <w:tcW w:w="1134" w:type="dxa"/>
            <w:vAlign w:val="center"/>
          </w:tcPr>
          <w:p>
            <w:pPr>
              <w:pStyle w:val="13"/>
            </w:pPr>
            <w:r>
              <w:t>69.94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69.94</w:t>
            </w:r>
          </w:p>
        </w:tc>
        <w:tc>
          <w:tcPr>
            <w:tcW w:w="1134" w:type="dxa"/>
            <w:vAlign w:val="center"/>
          </w:tcPr>
          <w:p>
            <w:pPr>
              <w:pStyle w:val="13"/>
            </w:pPr>
            <w:r>
              <w:t>69.94</w:t>
            </w:r>
          </w:p>
        </w:tc>
        <w:tc>
          <w:tcPr>
            <w:tcW w:w="1134" w:type="dxa"/>
            <w:vAlign w:val="center"/>
          </w:tcPr>
          <w:p>
            <w:pPr>
              <w:pStyle w:val="13"/>
            </w:pPr>
            <w:r>
              <w:t>69.94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21.11</w:t>
            </w:r>
          </w:p>
        </w:tc>
        <w:tc>
          <w:tcPr>
            <w:tcW w:w="1134" w:type="dxa"/>
            <w:vAlign w:val="center"/>
          </w:tcPr>
          <w:p>
            <w:pPr>
              <w:pStyle w:val="13"/>
            </w:pPr>
            <w:r>
              <w:t>21.11</w:t>
            </w:r>
          </w:p>
        </w:tc>
        <w:tc>
          <w:tcPr>
            <w:tcW w:w="1134" w:type="dxa"/>
            <w:vAlign w:val="center"/>
          </w:tcPr>
          <w:p>
            <w:pPr>
              <w:pStyle w:val="13"/>
            </w:pPr>
            <w:r>
              <w:t>21.11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9.07</w:t>
            </w:r>
          </w:p>
        </w:tc>
        <w:tc>
          <w:tcPr>
            <w:tcW w:w="1134" w:type="dxa"/>
            <w:vAlign w:val="center"/>
          </w:tcPr>
          <w:p>
            <w:pPr>
              <w:pStyle w:val="13"/>
            </w:pPr>
            <w:r>
              <w:t>9.07</w:t>
            </w:r>
          </w:p>
        </w:tc>
        <w:tc>
          <w:tcPr>
            <w:tcW w:w="1134" w:type="dxa"/>
            <w:vAlign w:val="center"/>
          </w:tcPr>
          <w:p>
            <w:pPr>
              <w:pStyle w:val="13"/>
            </w:pPr>
            <w:r>
              <w:t>9.07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39.76</w:t>
            </w:r>
          </w:p>
        </w:tc>
        <w:tc>
          <w:tcPr>
            <w:tcW w:w="1134" w:type="dxa"/>
            <w:vAlign w:val="center"/>
          </w:tcPr>
          <w:p>
            <w:pPr>
              <w:pStyle w:val="13"/>
            </w:pPr>
            <w:r>
              <w:t>39.76</w:t>
            </w:r>
          </w:p>
        </w:tc>
        <w:tc>
          <w:tcPr>
            <w:tcW w:w="1134" w:type="dxa"/>
            <w:vAlign w:val="center"/>
          </w:tcPr>
          <w:p>
            <w:pPr>
              <w:pStyle w:val="13"/>
            </w:pPr>
            <w:r>
              <w:t>39.76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45.27</w:t>
            </w:r>
          </w:p>
        </w:tc>
        <w:tc>
          <w:tcPr>
            <w:tcW w:w="1134" w:type="dxa"/>
            <w:vAlign w:val="center"/>
          </w:tcPr>
          <w:p>
            <w:pPr>
              <w:pStyle w:val="13"/>
            </w:pPr>
            <w:r>
              <w:t>45.27</w:t>
            </w:r>
          </w:p>
        </w:tc>
        <w:tc>
          <w:tcPr>
            <w:tcW w:w="1134" w:type="dxa"/>
            <w:vAlign w:val="center"/>
          </w:tcPr>
          <w:p>
            <w:pPr>
              <w:pStyle w:val="13"/>
            </w:pPr>
            <w:r>
              <w:t>45.27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45.27</w:t>
            </w:r>
          </w:p>
        </w:tc>
        <w:tc>
          <w:tcPr>
            <w:tcW w:w="1134" w:type="dxa"/>
            <w:vAlign w:val="center"/>
          </w:tcPr>
          <w:p>
            <w:pPr>
              <w:pStyle w:val="13"/>
            </w:pPr>
            <w:r>
              <w:t>45.27</w:t>
            </w:r>
          </w:p>
        </w:tc>
        <w:tc>
          <w:tcPr>
            <w:tcW w:w="1134" w:type="dxa"/>
            <w:vAlign w:val="center"/>
          </w:tcPr>
          <w:p>
            <w:pPr>
              <w:pStyle w:val="13"/>
            </w:pPr>
            <w:r>
              <w:t>45.27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45.27</w:t>
            </w:r>
          </w:p>
        </w:tc>
        <w:tc>
          <w:tcPr>
            <w:tcW w:w="1134" w:type="dxa"/>
            <w:vAlign w:val="center"/>
          </w:tcPr>
          <w:p>
            <w:pPr>
              <w:pStyle w:val="13"/>
            </w:pPr>
            <w:r>
              <w:t>45.27</w:t>
            </w:r>
          </w:p>
        </w:tc>
        <w:tc>
          <w:tcPr>
            <w:tcW w:w="1134" w:type="dxa"/>
            <w:vAlign w:val="center"/>
          </w:tcPr>
          <w:p>
            <w:pPr>
              <w:pStyle w:val="13"/>
            </w:pPr>
            <w:r>
              <w:t>45.27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1040.11</w:t>
            </w:r>
          </w:p>
        </w:tc>
        <w:tc>
          <w:tcPr>
            <w:tcW w:w="1361" w:type="dxa"/>
            <w:vAlign w:val="center"/>
          </w:tcPr>
          <w:p>
            <w:pPr>
              <w:pStyle w:val="17"/>
            </w:pPr>
            <w:r>
              <w:t>788.11</w:t>
            </w:r>
          </w:p>
        </w:tc>
        <w:tc>
          <w:tcPr>
            <w:tcW w:w="1361" w:type="dxa"/>
            <w:vAlign w:val="center"/>
          </w:tcPr>
          <w:p>
            <w:pPr>
              <w:pStyle w:val="17"/>
            </w:pPr>
            <w:r>
              <w:t>252.00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809.91</w:t>
            </w:r>
          </w:p>
        </w:tc>
        <w:tc>
          <w:tcPr>
            <w:tcW w:w="1361" w:type="dxa"/>
            <w:vAlign w:val="center"/>
          </w:tcPr>
          <w:p>
            <w:pPr>
              <w:pStyle w:val="13"/>
            </w:pPr>
            <w:r>
              <w:t>557.91</w:t>
            </w: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557.91</w:t>
            </w:r>
          </w:p>
        </w:tc>
        <w:tc>
          <w:tcPr>
            <w:tcW w:w="1361" w:type="dxa"/>
            <w:vAlign w:val="center"/>
          </w:tcPr>
          <w:p>
            <w:pPr>
              <w:pStyle w:val="13"/>
            </w:pPr>
            <w:r>
              <w:t>557.91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2011301</w:t>
            </w:r>
          </w:p>
        </w:tc>
        <w:tc>
          <w:tcPr>
            <w:tcW w:w="4535" w:type="dxa"/>
            <w:vAlign w:val="center"/>
          </w:tcPr>
          <w:p>
            <w:pPr>
              <w:pStyle w:val="14"/>
            </w:pPr>
            <w:r>
              <w:t>行政运行</w:t>
            </w:r>
          </w:p>
        </w:tc>
        <w:tc>
          <w:tcPr>
            <w:tcW w:w="1361" w:type="dxa"/>
            <w:vAlign w:val="center"/>
          </w:tcPr>
          <w:p>
            <w:pPr>
              <w:pStyle w:val="13"/>
            </w:pPr>
            <w:r>
              <w:t>406.92</w:t>
            </w:r>
          </w:p>
        </w:tc>
        <w:tc>
          <w:tcPr>
            <w:tcW w:w="1361" w:type="dxa"/>
            <w:vAlign w:val="center"/>
          </w:tcPr>
          <w:p>
            <w:pPr>
              <w:pStyle w:val="13"/>
            </w:pPr>
            <w:r>
              <w:t>406.92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2011350</w:t>
            </w:r>
          </w:p>
        </w:tc>
        <w:tc>
          <w:tcPr>
            <w:tcW w:w="4535" w:type="dxa"/>
            <w:vAlign w:val="center"/>
          </w:tcPr>
          <w:p>
            <w:pPr>
              <w:pStyle w:val="14"/>
            </w:pPr>
            <w:r>
              <w:t>事业运行</w:t>
            </w:r>
          </w:p>
        </w:tc>
        <w:tc>
          <w:tcPr>
            <w:tcW w:w="1361" w:type="dxa"/>
            <w:vAlign w:val="center"/>
          </w:tcPr>
          <w:p>
            <w:pPr>
              <w:pStyle w:val="13"/>
            </w:pPr>
            <w:r>
              <w:t>150.99</w:t>
            </w:r>
          </w:p>
        </w:tc>
        <w:tc>
          <w:tcPr>
            <w:tcW w:w="1361" w:type="dxa"/>
            <w:vAlign w:val="center"/>
          </w:tcPr>
          <w:p>
            <w:pPr>
              <w:pStyle w:val="13"/>
            </w:pPr>
            <w:r>
              <w:t>150.99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114.99</w:t>
            </w:r>
          </w:p>
        </w:tc>
        <w:tc>
          <w:tcPr>
            <w:tcW w:w="1361" w:type="dxa"/>
            <w:vAlign w:val="center"/>
          </w:tcPr>
          <w:p>
            <w:pPr>
              <w:pStyle w:val="13"/>
            </w:pPr>
            <w:r>
              <w:t>114.99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114.99</w:t>
            </w:r>
          </w:p>
        </w:tc>
        <w:tc>
          <w:tcPr>
            <w:tcW w:w="1361" w:type="dxa"/>
            <w:vAlign w:val="center"/>
          </w:tcPr>
          <w:p>
            <w:pPr>
              <w:pStyle w:val="13"/>
            </w:pPr>
            <w:r>
              <w:t>114.99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49.81</w:t>
            </w:r>
          </w:p>
        </w:tc>
        <w:tc>
          <w:tcPr>
            <w:tcW w:w="1361" w:type="dxa"/>
            <w:vAlign w:val="center"/>
          </w:tcPr>
          <w:p>
            <w:pPr>
              <w:pStyle w:val="13"/>
            </w:pPr>
            <w:r>
              <w:t>49.81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54.59</w:t>
            </w:r>
          </w:p>
        </w:tc>
        <w:tc>
          <w:tcPr>
            <w:tcW w:w="1361" w:type="dxa"/>
            <w:vAlign w:val="center"/>
          </w:tcPr>
          <w:p>
            <w:pPr>
              <w:pStyle w:val="13"/>
            </w:pPr>
            <w:r>
              <w:t>54.59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10.59</w:t>
            </w:r>
          </w:p>
        </w:tc>
        <w:tc>
          <w:tcPr>
            <w:tcW w:w="1361" w:type="dxa"/>
            <w:vAlign w:val="center"/>
          </w:tcPr>
          <w:p>
            <w:pPr>
              <w:pStyle w:val="13"/>
            </w:pPr>
            <w:r>
              <w:t>10.59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69.94</w:t>
            </w:r>
          </w:p>
        </w:tc>
        <w:tc>
          <w:tcPr>
            <w:tcW w:w="1361" w:type="dxa"/>
            <w:vAlign w:val="center"/>
          </w:tcPr>
          <w:p>
            <w:pPr>
              <w:pStyle w:val="13"/>
            </w:pPr>
            <w:r>
              <w:t>69.94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69.94</w:t>
            </w:r>
          </w:p>
        </w:tc>
        <w:tc>
          <w:tcPr>
            <w:tcW w:w="1361" w:type="dxa"/>
            <w:vAlign w:val="center"/>
          </w:tcPr>
          <w:p>
            <w:pPr>
              <w:pStyle w:val="13"/>
            </w:pPr>
            <w:r>
              <w:t>69.94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21.11</w:t>
            </w:r>
          </w:p>
        </w:tc>
        <w:tc>
          <w:tcPr>
            <w:tcW w:w="1361" w:type="dxa"/>
            <w:vAlign w:val="center"/>
          </w:tcPr>
          <w:p>
            <w:pPr>
              <w:pStyle w:val="13"/>
            </w:pPr>
            <w:r>
              <w:t>21.11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9.07</w:t>
            </w:r>
          </w:p>
        </w:tc>
        <w:tc>
          <w:tcPr>
            <w:tcW w:w="1361" w:type="dxa"/>
            <w:vAlign w:val="center"/>
          </w:tcPr>
          <w:p>
            <w:pPr>
              <w:pStyle w:val="13"/>
            </w:pPr>
            <w:r>
              <w:t>9.07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39.76</w:t>
            </w:r>
          </w:p>
        </w:tc>
        <w:tc>
          <w:tcPr>
            <w:tcW w:w="1361" w:type="dxa"/>
            <w:vAlign w:val="center"/>
          </w:tcPr>
          <w:p>
            <w:pPr>
              <w:pStyle w:val="13"/>
            </w:pPr>
            <w:r>
              <w:t>39.76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45.27</w:t>
            </w:r>
          </w:p>
        </w:tc>
        <w:tc>
          <w:tcPr>
            <w:tcW w:w="1361" w:type="dxa"/>
            <w:vAlign w:val="center"/>
          </w:tcPr>
          <w:p>
            <w:pPr>
              <w:pStyle w:val="13"/>
            </w:pPr>
            <w:r>
              <w:t>45.27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45.27</w:t>
            </w:r>
          </w:p>
        </w:tc>
        <w:tc>
          <w:tcPr>
            <w:tcW w:w="1361" w:type="dxa"/>
            <w:vAlign w:val="center"/>
          </w:tcPr>
          <w:p>
            <w:pPr>
              <w:pStyle w:val="13"/>
            </w:pPr>
            <w:r>
              <w:t>45.27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45.27</w:t>
            </w:r>
          </w:p>
        </w:tc>
        <w:tc>
          <w:tcPr>
            <w:tcW w:w="1361" w:type="dxa"/>
            <w:vAlign w:val="center"/>
          </w:tcPr>
          <w:p>
            <w:pPr>
              <w:pStyle w:val="13"/>
            </w:pPr>
            <w:r>
              <w:t>45.27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1040.11</w:t>
            </w:r>
          </w:p>
        </w:tc>
        <w:tc>
          <w:tcPr>
            <w:tcW w:w="3402" w:type="dxa"/>
            <w:vAlign w:val="center"/>
          </w:tcPr>
          <w:p>
            <w:pPr>
              <w:pStyle w:val="14"/>
            </w:pPr>
            <w:r>
              <w:t>一、一般公共服务支出</w:t>
            </w:r>
          </w:p>
        </w:tc>
        <w:tc>
          <w:tcPr>
            <w:tcW w:w="1474" w:type="dxa"/>
            <w:vAlign w:val="center"/>
          </w:tcPr>
          <w:p>
            <w:pPr>
              <w:pStyle w:val="13"/>
            </w:pPr>
            <w:r>
              <w:t>809.91</w:t>
            </w:r>
          </w:p>
        </w:tc>
        <w:tc>
          <w:tcPr>
            <w:tcW w:w="1474" w:type="dxa"/>
            <w:vAlign w:val="center"/>
          </w:tcPr>
          <w:p>
            <w:pPr>
              <w:pStyle w:val="13"/>
            </w:pPr>
            <w:r>
              <w:t>809.91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114.99</w:t>
            </w:r>
          </w:p>
        </w:tc>
        <w:tc>
          <w:tcPr>
            <w:tcW w:w="1474" w:type="dxa"/>
            <w:vAlign w:val="center"/>
          </w:tcPr>
          <w:p>
            <w:pPr>
              <w:pStyle w:val="13"/>
            </w:pPr>
            <w:r>
              <w:t>114.99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69.94</w:t>
            </w:r>
          </w:p>
        </w:tc>
        <w:tc>
          <w:tcPr>
            <w:tcW w:w="1474" w:type="dxa"/>
            <w:vAlign w:val="center"/>
          </w:tcPr>
          <w:p>
            <w:pPr>
              <w:pStyle w:val="13"/>
            </w:pPr>
            <w:r>
              <w:t>69.94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45.27</w:t>
            </w:r>
          </w:p>
        </w:tc>
        <w:tc>
          <w:tcPr>
            <w:tcW w:w="1474" w:type="dxa"/>
            <w:vAlign w:val="center"/>
          </w:tcPr>
          <w:p>
            <w:pPr>
              <w:pStyle w:val="13"/>
            </w:pPr>
            <w:r>
              <w:t>45.27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1040.11</w:t>
            </w:r>
          </w:p>
        </w:tc>
        <w:tc>
          <w:tcPr>
            <w:tcW w:w="3402" w:type="dxa"/>
            <w:vAlign w:val="center"/>
          </w:tcPr>
          <w:p>
            <w:pPr>
              <w:pStyle w:val="16"/>
            </w:pPr>
            <w:r>
              <w:t>本年支出合计</w:t>
            </w:r>
          </w:p>
        </w:tc>
        <w:tc>
          <w:tcPr>
            <w:tcW w:w="1474" w:type="dxa"/>
            <w:vAlign w:val="center"/>
          </w:tcPr>
          <w:p>
            <w:pPr>
              <w:pStyle w:val="17"/>
            </w:pPr>
            <w:r>
              <w:t>1040.11</w:t>
            </w:r>
          </w:p>
        </w:tc>
        <w:tc>
          <w:tcPr>
            <w:tcW w:w="1474" w:type="dxa"/>
            <w:vAlign w:val="center"/>
          </w:tcPr>
          <w:p>
            <w:pPr>
              <w:pStyle w:val="17"/>
            </w:pPr>
            <w:r>
              <w:t>1040.11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1040.11</w:t>
            </w:r>
          </w:p>
        </w:tc>
        <w:tc>
          <w:tcPr>
            <w:tcW w:w="3402" w:type="dxa"/>
            <w:vAlign w:val="center"/>
          </w:tcPr>
          <w:p>
            <w:pPr>
              <w:pStyle w:val="16"/>
            </w:pPr>
            <w:r>
              <w:t>支出总计</w:t>
            </w:r>
          </w:p>
        </w:tc>
        <w:tc>
          <w:tcPr>
            <w:tcW w:w="1474" w:type="dxa"/>
            <w:vAlign w:val="center"/>
          </w:tcPr>
          <w:p>
            <w:pPr>
              <w:pStyle w:val="17"/>
            </w:pPr>
            <w:r>
              <w:t>1040.11</w:t>
            </w:r>
          </w:p>
        </w:tc>
        <w:tc>
          <w:tcPr>
            <w:tcW w:w="1474" w:type="dxa"/>
            <w:vAlign w:val="center"/>
          </w:tcPr>
          <w:p>
            <w:pPr>
              <w:pStyle w:val="17"/>
            </w:pPr>
            <w:r>
              <w:t>1040.11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1040.11</w:t>
            </w:r>
          </w:p>
        </w:tc>
        <w:tc>
          <w:tcPr>
            <w:tcW w:w="2551" w:type="dxa"/>
            <w:vAlign w:val="center"/>
          </w:tcPr>
          <w:p>
            <w:pPr>
              <w:pStyle w:val="17"/>
            </w:pPr>
            <w:r>
              <w:t>788.11</w:t>
            </w:r>
          </w:p>
        </w:tc>
        <w:tc>
          <w:tcPr>
            <w:tcW w:w="2551" w:type="dxa"/>
            <w:vAlign w:val="center"/>
          </w:tcPr>
          <w:p>
            <w:pPr>
              <w:pStyle w:val="17"/>
            </w:pPr>
            <w: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809.91</w:t>
            </w:r>
          </w:p>
        </w:tc>
        <w:tc>
          <w:tcPr>
            <w:tcW w:w="2551" w:type="dxa"/>
            <w:vAlign w:val="center"/>
          </w:tcPr>
          <w:p>
            <w:pPr>
              <w:pStyle w:val="13"/>
            </w:pPr>
            <w:r>
              <w:t>557.91</w:t>
            </w:r>
          </w:p>
        </w:tc>
        <w:tc>
          <w:tcPr>
            <w:tcW w:w="2551" w:type="dxa"/>
            <w:vAlign w:val="center"/>
          </w:tcPr>
          <w:p>
            <w:pPr>
              <w:pStyle w:val="13"/>
            </w:pPr>
            <w: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252.00</w:t>
            </w:r>
          </w:p>
        </w:tc>
        <w:tc>
          <w:tcPr>
            <w:tcW w:w="2551" w:type="dxa"/>
            <w:vAlign w:val="center"/>
          </w:tcPr>
          <w:p>
            <w:pPr>
              <w:pStyle w:val="13"/>
            </w:pPr>
          </w:p>
        </w:tc>
        <w:tc>
          <w:tcPr>
            <w:tcW w:w="2551" w:type="dxa"/>
            <w:vAlign w:val="center"/>
          </w:tcPr>
          <w:p>
            <w:pPr>
              <w:pStyle w:val="13"/>
            </w:pPr>
            <w: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252.00</w:t>
            </w:r>
          </w:p>
        </w:tc>
        <w:tc>
          <w:tcPr>
            <w:tcW w:w="2551" w:type="dxa"/>
            <w:vAlign w:val="center"/>
          </w:tcPr>
          <w:p>
            <w:pPr>
              <w:pStyle w:val="13"/>
            </w:pPr>
          </w:p>
        </w:tc>
        <w:tc>
          <w:tcPr>
            <w:tcW w:w="2551" w:type="dxa"/>
            <w:vAlign w:val="center"/>
          </w:tcPr>
          <w:p>
            <w:pPr>
              <w:pStyle w:val="13"/>
            </w:pPr>
            <w: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557.91</w:t>
            </w:r>
          </w:p>
        </w:tc>
        <w:tc>
          <w:tcPr>
            <w:tcW w:w="2551" w:type="dxa"/>
            <w:vAlign w:val="center"/>
          </w:tcPr>
          <w:p>
            <w:pPr>
              <w:pStyle w:val="13"/>
            </w:pPr>
            <w:r>
              <w:t>557.91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2011301</w:t>
            </w:r>
          </w:p>
        </w:tc>
        <w:tc>
          <w:tcPr>
            <w:tcW w:w="4535" w:type="dxa"/>
            <w:vAlign w:val="center"/>
          </w:tcPr>
          <w:p>
            <w:pPr>
              <w:pStyle w:val="14"/>
            </w:pPr>
            <w:r>
              <w:t>行政运行</w:t>
            </w:r>
          </w:p>
        </w:tc>
        <w:tc>
          <w:tcPr>
            <w:tcW w:w="2551" w:type="dxa"/>
            <w:vAlign w:val="center"/>
          </w:tcPr>
          <w:p>
            <w:pPr>
              <w:pStyle w:val="13"/>
            </w:pPr>
            <w:r>
              <w:t>406.92</w:t>
            </w:r>
          </w:p>
        </w:tc>
        <w:tc>
          <w:tcPr>
            <w:tcW w:w="2551" w:type="dxa"/>
            <w:vAlign w:val="center"/>
          </w:tcPr>
          <w:p>
            <w:pPr>
              <w:pStyle w:val="13"/>
            </w:pPr>
            <w:r>
              <w:t>406.92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2011350</w:t>
            </w:r>
          </w:p>
        </w:tc>
        <w:tc>
          <w:tcPr>
            <w:tcW w:w="4535" w:type="dxa"/>
            <w:vAlign w:val="center"/>
          </w:tcPr>
          <w:p>
            <w:pPr>
              <w:pStyle w:val="14"/>
            </w:pPr>
            <w:r>
              <w:t>事业运行</w:t>
            </w:r>
          </w:p>
        </w:tc>
        <w:tc>
          <w:tcPr>
            <w:tcW w:w="2551" w:type="dxa"/>
            <w:vAlign w:val="center"/>
          </w:tcPr>
          <w:p>
            <w:pPr>
              <w:pStyle w:val="13"/>
            </w:pPr>
            <w:r>
              <w:t>150.99</w:t>
            </w:r>
          </w:p>
        </w:tc>
        <w:tc>
          <w:tcPr>
            <w:tcW w:w="2551" w:type="dxa"/>
            <w:vAlign w:val="center"/>
          </w:tcPr>
          <w:p>
            <w:pPr>
              <w:pStyle w:val="13"/>
            </w:pPr>
            <w:r>
              <w:t>150.99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114.99</w:t>
            </w:r>
          </w:p>
        </w:tc>
        <w:tc>
          <w:tcPr>
            <w:tcW w:w="2551" w:type="dxa"/>
            <w:vAlign w:val="center"/>
          </w:tcPr>
          <w:p>
            <w:pPr>
              <w:pStyle w:val="13"/>
            </w:pPr>
            <w:r>
              <w:t>114.99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114.99</w:t>
            </w:r>
          </w:p>
        </w:tc>
        <w:tc>
          <w:tcPr>
            <w:tcW w:w="2551" w:type="dxa"/>
            <w:vAlign w:val="center"/>
          </w:tcPr>
          <w:p>
            <w:pPr>
              <w:pStyle w:val="13"/>
            </w:pPr>
            <w:r>
              <w:t>114.99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49.81</w:t>
            </w:r>
          </w:p>
        </w:tc>
        <w:tc>
          <w:tcPr>
            <w:tcW w:w="2551" w:type="dxa"/>
            <w:vAlign w:val="center"/>
          </w:tcPr>
          <w:p>
            <w:pPr>
              <w:pStyle w:val="13"/>
            </w:pPr>
            <w:r>
              <w:t>49.81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54.59</w:t>
            </w:r>
          </w:p>
        </w:tc>
        <w:tc>
          <w:tcPr>
            <w:tcW w:w="2551" w:type="dxa"/>
            <w:vAlign w:val="center"/>
          </w:tcPr>
          <w:p>
            <w:pPr>
              <w:pStyle w:val="13"/>
            </w:pPr>
            <w:r>
              <w:t>54.59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10.59</w:t>
            </w:r>
          </w:p>
        </w:tc>
        <w:tc>
          <w:tcPr>
            <w:tcW w:w="2551" w:type="dxa"/>
            <w:vAlign w:val="center"/>
          </w:tcPr>
          <w:p>
            <w:pPr>
              <w:pStyle w:val="13"/>
            </w:pPr>
            <w:r>
              <w:t>10.59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69.94</w:t>
            </w:r>
          </w:p>
        </w:tc>
        <w:tc>
          <w:tcPr>
            <w:tcW w:w="2551" w:type="dxa"/>
            <w:vAlign w:val="center"/>
          </w:tcPr>
          <w:p>
            <w:pPr>
              <w:pStyle w:val="13"/>
            </w:pPr>
            <w:r>
              <w:t>69.94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69.94</w:t>
            </w:r>
          </w:p>
        </w:tc>
        <w:tc>
          <w:tcPr>
            <w:tcW w:w="2551" w:type="dxa"/>
            <w:vAlign w:val="center"/>
          </w:tcPr>
          <w:p>
            <w:pPr>
              <w:pStyle w:val="13"/>
            </w:pPr>
            <w:r>
              <w:t>69.94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21.11</w:t>
            </w:r>
          </w:p>
        </w:tc>
        <w:tc>
          <w:tcPr>
            <w:tcW w:w="2551" w:type="dxa"/>
            <w:vAlign w:val="center"/>
          </w:tcPr>
          <w:p>
            <w:pPr>
              <w:pStyle w:val="13"/>
            </w:pPr>
            <w:r>
              <w:t>21.11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9.07</w:t>
            </w:r>
          </w:p>
        </w:tc>
        <w:tc>
          <w:tcPr>
            <w:tcW w:w="2551" w:type="dxa"/>
            <w:vAlign w:val="center"/>
          </w:tcPr>
          <w:p>
            <w:pPr>
              <w:pStyle w:val="13"/>
            </w:pPr>
            <w:r>
              <w:t>9.07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39.76</w:t>
            </w:r>
          </w:p>
        </w:tc>
        <w:tc>
          <w:tcPr>
            <w:tcW w:w="2551" w:type="dxa"/>
            <w:vAlign w:val="center"/>
          </w:tcPr>
          <w:p>
            <w:pPr>
              <w:pStyle w:val="13"/>
            </w:pPr>
            <w:r>
              <w:t>39.76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45.27</w:t>
            </w:r>
          </w:p>
        </w:tc>
        <w:tc>
          <w:tcPr>
            <w:tcW w:w="2551" w:type="dxa"/>
            <w:vAlign w:val="center"/>
          </w:tcPr>
          <w:p>
            <w:pPr>
              <w:pStyle w:val="13"/>
            </w:pPr>
            <w:r>
              <w:t>45.27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45.27</w:t>
            </w:r>
          </w:p>
        </w:tc>
        <w:tc>
          <w:tcPr>
            <w:tcW w:w="2551" w:type="dxa"/>
            <w:vAlign w:val="center"/>
          </w:tcPr>
          <w:p>
            <w:pPr>
              <w:pStyle w:val="13"/>
            </w:pPr>
            <w:r>
              <w:t>45.27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45.27</w:t>
            </w:r>
          </w:p>
        </w:tc>
        <w:tc>
          <w:tcPr>
            <w:tcW w:w="2551" w:type="dxa"/>
            <w:vAlign w:val="center"/>
          </w:tcPr>
          <w:p>
            <w:pPr>
              <w:pStyle w:val="13"/>
            </w:pPr>
            <w:r>
              <w:t>45.27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788.11</w:t>
            </w:r>
          </w:p>
        </w:tc>
        <w:tc>
          <w:tcPr>
            <w:tcW w:w="2551" w:type="dxa"/>
            <w:vAlign w:val="center"/>
          </w:tcPr>
          <w:p>
            <w:pPr>
              <w:pStyle w:val="17"/>
            </w:pPr>
            <w:r>
              <w:t>702.80</w:t>
            </w:r>
          </w:p>
        </w:tc>
        <w:tc>
          <w:tcPr>
            <w:tcW w:w="2551" w:type="dxa"/>
            <w:vAlign w:val="center"/>
          </w:tcPr>
          <w:p>
            <w:pPr>
              <w:pStyle w:val="17"/>
            </w:pPr>
            <w:r>
              <w:t>85.31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653.28</w:t>
            </w:r>
          </w:p>
        </w:tc>
        <w:tc>
          <w:tcPr>
            <w:tcW w:w="2551" w:type="dxa"/>
            <w:vAlign w:val="center"/>
          </w:tcPr>
          <w:p>
            <w:pPr>
              <w:pStyle w:val="13"/>
            </w:pPr>
            <w:r>
              <w:t>653.28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204.41</w:t>
            </w:r>
          </w:p>
        </w:tc>
        <w:tc>
          <w:tcPr>
            <w:tcW w:w="2551" w:type="dxa"/>
            <w:vAlign w:val="center"/>
          </w:tcPr>
          <w:p>
            <w:pPr>
              <w:pStyle w:val="13"/>
            </w:pPr>
            <w:r>
              <w:t>204.41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159.24</w:t>
            </w:r>
          </w:p>
        </w:tc>
        <w:tc>
          <w:tcPr>
            <w:tcW w:w="2551" w:type="dxa"/>
            <w:vAlign w:val="center"/>
          </w:tcPr>
          <w:p>
            <w:pPr>
              <w:pStyle w:val="13"/>
            </w:pPr>
            <w:r>
              <w:t>159.24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44.44</w:t>
            </w:r>
          </w:p>
        </w:tc>
        <w:tc>
          <w:tcPr>
            <w:tcW w:w="2551" w:type="dxa"/>
            <w:vAlign w:val="center"/>
          </w:tcPr>
          <w:p>
            <w:pPr>
              <w:pStyle w:val="13"/>
            </w:pPr>
            <w:r>
              <w:t>44.44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61.26</w:t>
            </w:r>
          </w:p>
        </w:tc>
        <w:tc>
          <w:tcPr>
            <w:tcW w:w="2551" w:type="dxa"/>
            <w:vAlign w:val="center"/>
          </w:tcPr>
          <w:p>
            <w:pPr>
              <w:pStyle w:val="13"/>
            </w:pPr>
            <w:r>
              <w:t>61.26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54.59</w:t>
            </w:r>
          </w:p>
        </w:tc>
        <w:tc>
          <w:tcPr>
            <w:tcW w:w="2551" w:type="dxa"/>
            <w:vAlign w:val="center"/>
          </w:tcPr>
          <w:p>
            <w:pPr>
              <w:pStyle w:val="13"/>
            </w:pPr>
            <w:r>
              <w:t>54.59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10.59</w:t>
            </w:r>
          </w:p>
        </w:tc>
        <w:tc>
          <w:tcPr>
            <w:tcW w:w="2551" w:type="dxa"/>
            <w:vAlign w:val="center"/>
          </w:tcPr>
          <w:p>
            <w:pPr>
              <w:pStyle w:val="13"/>
            </w:pPr>
            <w:r>
              <w:t>10.59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30.18</w:t>
            </w:r>
          </w:p>
        </w:tc>
        <w:tc>
          <w:tcPr>
            <w:tcW w:w="2551" w:type="dxa"/>
            <w:vAlign w:val="center"/>
          </w:tcPr>
          <w:p>
            <w:pPr>
              <w:pStyle w:val="13"/>
            </w:pPr>
            <w:r>
              <w:t>30.18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39.76</w:t>
            </w:r>
          </w:p>
        </w:tc>
        <w:tc>
          <w:tcPr>
            <w:tcW w:w="2551" w:type="dxa"/>
            <w:vAlign w:val="center"/>
          </w:tcPr>
          <w:p>
            <w:pPr>
              <w:pStyle w:val="13"/>
            </w:pPr>
            <w:r>
              <w:t>39.76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3.54</w:t>
            </w:r>
          </w:p>
        </w:tc>
        <w:tc>
          <w:tcPr>
            <w:tcW w:w="2551" w:type="dxa"/>
            <w:vAlign w:val="center"/>
          </w:tcPr>
          <w:p>
            <w:pPr>
              <w:pStyle w:val="13"/>
            </w:pPr>
            <w:r>
              <w:t>3.54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45.27</w:t>
            </w:r>
          </w:p>
        </w:tc>
        <w:tc>
          <w:tcPr>
            <w:tcW w:w="2551" w:type="dxa"/>
            <w:vAlign w:val="center"/>
          </w:tcPr>
          <w:p>
            <w:pPr>
              <w:pStyle w:val="13"/>
            </w:pPr>
            <w:r>
              <w:t>45.27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85.31</w:t>
            </w:r>
          </w:p>
        </w:tc>
        <w:tc>
          <w:tcPr>
            <w:tcW w:w="2551" w:type="dxa"/>
            <w:vAlign w:val="center"/>
          </w:tcPr>
          <w:p>
            <w:pPr>
              <w:pStyle w:val="13"/>
            </w:pPr>
          </w:p>
        </w:tc>
        <w:tc>
          <w:tcPr>
            <w:tcW w:w="2551" w:type="dxa"/>
            <w:vAlign w:val="center"/>
          </w:tcPr>
          <w:p>
            <w:pPr>
              <w:pStyle w:val="13"/>
            </w:pPr>
            <w:r>
              <w:t>85.31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5.96</w:t>
            </w:r>
          </w:p>
        </w:tc>
        <w:tc>
          <w:tcPr>
            <w:tcW w:w="2551" w:type="dxa"/>
            <w:vAlign w:val="center"/>
          </w:tcPr>
          <w:p>
            <w:pPr>
              <w:pStyle w:val="13"/>
            </w:pPr>
          </w:p>
        </w:tc>
        <w:tc>
          <w:tcPr>
            <w:tcW w:w="2551" w:type="dxa"/>
            <w:vAlign w:val="center"/>
          </w:tcPr>
          <w:p>
            <w:pPr>
              <w:pStyle w:val="13"/>
            </w:pPr>
            <w:r>
              <w:t>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2.97</w:t>
            </w:r>
          </w:p>
        </w:tc>
        <w:tc>
          <w:tcPr>
            <w:tcW w:w="2551" w:type="dxa"/>
            <w:vAlign w:val="center"/>
          </w:tcPr>
          <w:p>
            <w:pPr>
              <w:pStyle w:val="13"/>
            </w:pPr>
          </w:p>
        </w:tc>
        <w:tc>
          <w:tcPr>
            <w:tcW w:w="2551" w:type="dxa"/>
            <w:vAlign w:val="center"/>
          </w:tcPr>
          <w:p>
            <w:pPr>
              <w:pStyle w:val="13"/>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20.38</w:t>
            </w:r>
          </w:p>
        </w:tc>
        <w:tc>
          <w:tcPr>
            <w:tcW w:w="2551" w:type="dxa"/>
            <w:vAlign w:val="center"/>
          </w:tcPr>
          <w:p>
            <w:pPr>
              <w:pStyle w:val="13"/>
            </w:pPr>
          </w:p>
        </w:tc>
        <w:tc>
          <w:tcPr>
            <w:tcW w:w="2551" w:type="dxa"/>
            <w:vAlign w:val="center"/>
          </w:tcPr>
          <w:p>
            <w:pPr>
              <w:pStyle w:val="13"/>
            </w:pPr>
            <w:r>
              <w:t>20.38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8.08</w:t>
            </w:r>
          </w:p>
        </w:tc>
        <w:tc>
          <w:tcPr>
            <w:tcW w:w="2551" w:type="dxa"/>
            <w:vAlign w:val="center"/>
          </w:tcPr>
          <w:p>
            <w:pPr>
              <w:pStyle w:val="13"/>
            </w:pPr>
          </w:p>
        </w:tc>
        <w:tc>
          <w:tcPr>
            <w:tcW w:w="2551" w:type="dxa"/>
            <w:vAlign w:val="center"/>
          </w:tcPr>
          <w:p>
            <w:pPr>
              <w:pStyle w:val="13"/>
            </w:pPr>
            <w:r>
              <w:t>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0.35</w:t>
            </w:r>
          </w:p>
        </w:tc>
        <w:tc>
          <w:tcPr>
            <w:tcW w:w="2551" w:type="dxa"/>
            <w:vAlign w:val="center"/>
          </w:tcPr>
          <w:p>
            <w:pPr>
              <w:pStyle w:val="13"/>
            </w:pPr>
          </w:p>
        </w:tc>
        <w:tc>
          <w:tcPr>
            <w:tcW w:w="2551" w:type="dxa"/>
            <w:vAlign w:val="center"/>
          </w:tcPr>
          <w:p>
            <w:pPr>
              <w:pStyle w:val="13"/>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4.04</w:t>
            </w:r>
          </w:p>
        </w:tc>
        <w:tc>
          <w:tcPr>
            <w:tcW w:w="2551" w:type="dxa"/>
            <w:vAlign w:val="center"/>
          </w:tcPr>
          <w:p>
            <w:pPr>
              <w:pStyle w:val="13"/>
            </w:pPr>
          </w:p>
        </w:tc>
        <w:tc>
          <w:tcPr>
            <w:tcW w:w="2551" w:type="dxa"/>
            <w:vAlign w:val="center"/>
          </w:tcPr>
          <w:p>
            <w:pPr>
              <w:pStyle w:val="13"/>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0.68</w:t>
            </w:r>
          </w:p>
        </w:tc>
        <w:tc>
          <w:tcPr>
            <w:tcW w:w="2551" w:type="dxa"/>
            <w:vAlign w:val="center"/>
          </w:tcPr>
          <w:p>
            <w:pPr>
              <w:pStyle w:val="13"/>
            </w:pPr>
          </w:p>
        </w:tc>
        <w:tc>
          <w:tcPr>
            <w:tcW w:w="2551" w:type="dxa"/>
            <w:vAlign w:val="center"/>
          </w:tcPr>
          <w:p>
            <w:pPr>
              <w:pStyle w:val="13"/>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12.84</w:t>
            </w:r>
          </w:p>
        </w:tc>
        <w:tc>
          <w:tcPr>
            <w:tcW w:w="2551" w:type="dxa"/>
            <w:vAlign w:val="center"/>
          </w:tcPr>
          <w:p>
            <w:pPr>
              <w:pStyle w:val="13"/>
            </w:pPr>
          </w:p>
        </w:tc>
        <w:tc>
          <w:tcPr>
            <w:tcW w:w="2551" w:type="dxa"/>
            <w:vAlign w:val="center"/>
          </w:tcPr>
          <w:p>
            <w:pPr>
              <w:pStyle w:val="13"/>
            </w:pPr>
            <w:r>
              <w:t>12.84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5.39</w:t>
            </w:r>
          </w:p>
        </w:tc>
        <w:tc>
          <w:tcPr>
            <w:tcW w:w="2551" w:type="dxa"/>
            <w:vAlign w:val="center"/>
          </w:tcPr>
          <w:p>
            <w:pPr>
              <w:pStyle w:val="13"/>
            </w:pPr>
          </w:p>
        </w:tc>
        <w:tc>
          <w:tcPr>
            <w:tcW w:w="2551" w:type="dxa"/>
            <w:vAlign w:val="center"/>
          </w:tcPr>
          <w:p>
            <w:pPr>
              <w:pStyle w:val="13"/>
            </w:pPr>
            <w:r>
              <w:t>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3.54</w:t>
            </w:r>
          </w:p>
        </w:tc>
        <w:tc>
          <w:tcPr>
            <w:tcW w:w="2551" w:type="dxa"/>
            <w:vAlign w:val="center"/>
          </w:tcPr>
          <w:p>
            <w:pPr>
              <w:pStyle w:val="13"/>
            </w:pPr>
          </w:p>
        </w:tc>
        <w:tc>
          <w:tcPr>
            <w:tcW w:w="2551" w:type="dxa"/>
            <w:vAlign w:val="center"/>
          </w:tcPr>
          <w:p>
            <w:pPr>
              <w:pStyle w:val="13"/>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3.80</w:t>
            </w:r>
          </w:p>
        </w:tc>
        <w:tc>
          <w:tcPr>
            <w:tcW w:w="2551" w:type="dxa"/>
            <w:vAlign w:val="center"/>
          </w:tcPr>
          <w:p>
            <w:pPr>
              <w:pStyle w:val="13"/>
            </w:pPr>
          </w:p>
        </w:tc>
        <w:tc>
          <w:tcPr>
            <w:tcW w:w="2551" w:type="dxa"/>
            <w:vAlign w:val="center"/>
          </w:tcPr>
          <w:p>
            <w:pPr>
              <w:pStyle w:val="13"/>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15.90</w:t>
            </w:r>
          </w:p>
        </w:tc>
        <w:tc>
          <w:tcPr>
            <w:tcW w:w="2551" w:type="dxa"/>
            <w:vAlign w:val="center"/>
          </w:tcPr>
          <w:p>
            <w:pPr>
              <w:pStyle w:val="13"/>
            </w:pPr>
          </w:p>
        </w:tc>
        <w:tc>
          <w:tcPr>
            <w:tcW w:w="2551" w:type="dxa"/>
            <w:vAlign w:val="center"/>
          </w:tcPr>
          <w:p>
            <w:pPr>
              <w:pStyle w:val="13"/>
            </w:pPr>
            <w:r>
              <w:t>15.90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1.38</w:t>
            </w:r>
          </w:p>
        </w:tc>
        <w:tc>
          <w:tcPr>
            <w:tcW w:w="2551" w:type="dxa"/>
            <w:vAlign w:val="center"/>
          </w:tcPr>
          <w:p>
            <w:pPr>
              <w:pStyle w:val="13"/>
            </w:pPr>
          </w:p>
        </w:tc>
        <w:tc>
          <w:tcPr>
            <w:tcW w:w="2551" w:type="dxa"/>
            <w:vAlign w:val="center"/>
          </w:tcPr>
          <w:p>
            <w:pPr>
              <w:pStyle w:val="13"/>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49.52</w:t>
            </w:r>
          </w:p>
        </w:tc>
        <w:tc>
          <w:tcPr>
            <w:tcW w:w="2551" w:type="dxa"/>
            <w:vAlign w:val="center"/>
          </w:tcPr>
          <w:p>
            <w:pPr>
              <w:pStyle w:val="13"/>
            </w:pPr>
            <w:r>
              <w:t>49.52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48.87</w:t>
            </w:r>
          </w:p>
        </w:tc>
        <w:tc>
          <w:tcPr>
            <w:tcW w:w="2551" w:type="dxa"/>
            <w:vAlign w:val="center"/>
          </w:tcPr>
          <w:p>
            <w:pPr>
              <w:pStyle w:val="13"/>
            </w:pPr>
            <w:r>
              <w:t>48.87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30399</w:t>
            </w:r>
          </w:p>
        </w:tc>
        <w:tc>
          <w:tcPr>
            <w:tcW w:w="4535" w:type="dxa"/>
            <w:vAlign w:val="center"/>
          </w:tcPr>
          <w:p>
            <w:pPr>
              <w:pStyle w:val="14"/>
            </w:pPr>
            <w:r>
              <w:t>其他对个人和家庭的补助</w:t>
            </w:r>
          </w:p>
        </w:tc>
        <w:tc>
          <w:tcPr>
            <w:tcW w:w="2551" w:type="dxa"/>
            <w:vAlign w:val="center"/>
          </w:tcPr>
          <w:p>
            <w:pPr>
              <w:pStyle w:val="13"/>
            </w:pPr>
            <w:r>
              <w:t>0.65</w:t>
            </w:r>
          </w:p>
        </w:tc>
        <w:tc>
          <w:tcPr>
            <w:tcW w:w="2551" w:type="dxa"/>
            <w:vAlign w:val="center"/>
          </w:tcPr>
          <w:p>
            <w:pPr>
              <w:pStyle w:val="13"/>
            </w:pPr>
            <w:r>
              <w:t>0.65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24.52</w:t>
            </w:r>
          </w:p>
        </w:tc>
        <w:tc>
          <w:tcPr>
            <w:tcW w:w="2381" w:type="dxa"/>
            <w:vAlign w:val="center"/>
          </w:tcPr>
          <w:p>
            <w:pPr>
              <w:pStyle w:val="17"/>
            </w:pPr>
            <w:r>
              <w:t>24.52</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20.48</w:t>
            </w:r>
          </w:p>
        </w:tc>
        <w:tc>
          <w:tcPr>
            <w:tcW w:w="2381" w:type="dxa"/>
            <w:vAlign w:val="center"/>
          </w:tcPr>
          <w:p>
            <w:pPr>
              <w:pStyle w:val="13"/>
            </w:pPr>
            <w:r>
              <w:t>20.48</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3.80</w:t>
            </w:r>
          </w:p>
        </w:tc>
        <w:tc>
          <w:tcPr>
            <w:tcW w:w="2381" w:type="dxa"/>
            <w:vAlign w:val="center"/>
          </w:tcPr>
          <w:p>
            <w:pPr>
              <w:pStyle w:val="13"/>
            </w:pPr>
            <w:r>
              <w:t>3.80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3.80</w:t>
            </w:r>
          </w:p>
        </w:tc>
        <w:tc>
          <w:tcPr>
            <w:tcW w:w="2381" w:type="dxa"/>
            <w:vAlign w:val="center"/>
          </w:tcPr>
          <w:p>
            <w:pPr>
              <w:pStyle w:val="13"/>
            </w:pPr>
            <w:r>
              <w:t>3.80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16.68</w:t>
            </w:r>
          </w:p>
        </w:tc>
        <w:tc>
          <w:tcPr>
            <w:tcW w:w="2381" w:type="dxa"/>
            <w:vAlign w:val="center"/>
          </w:tcPr>
          <w:p>
            <w:pPr>
              <w:pStyle w:val="13"/>
            </w:pPr>
            <w:r>
              <w:t>16.68</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五、培训费</w:t>
            </w:r>
          </w:p>
        </w:tc>
        <w:tc>
          <w:tcPr>
            <w:tcW w:w="2381" w:type="dxa"/>
            <w:vAlign w:val="center"/>
          </w:tcPr>
          <w:p>
            <w:pPr>
              <w:pStyle w:val="13"/>
            </w:pPr>
            <w:r>
              <w:t>4.04</w:t>
            </w:r>
          </w:p>
        </w:tc>
        <w:tc>
          <w:tcPr>
            <w:tcW w:w="2381" w:type="dxa"/>
            <w:vAlign w:val="center"/>
          </w:tcPr>
          <w:p>
            <w:pPr>
              <w:pStyle w:val="13"/>
            </w:pPr>
            <w:r>
              <w:t>4.04</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秦皇岛经济技术开发区招商局2022年部门预算信息公开情况说明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秦皇岛经济技术开发区招商局2022年部门预算信息公开情况说明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、《地方预决算公开操作规程》和《关于进一步推进预算公开工作的实施意见》规定，现将秦皇岛经济技术开发区招商局2022年部门预算公开如下：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（一）负责研究国际、国内和区域投资动态，分析重点产业、新兴产业、新业态企业投资促进趋势，提出全区招商引资工作意见和建议。统筹协调制定招商引资项目的准入、扶持、奖励、考核等政策措施。</w:t>
      </w:r>
    </w:p>
    <w:p>
      <w:pPr>
        <w:pStyle w:val="19"/>
      </w:pPr>
      <w:r>
        <w:t>（二）制定全区招商引资和投资促进发展规划、年度计划和方案,并组织实施。建立全区招商和投资促进工作调度统计和工作绩效评估机制，开展投资环境的调查研究并提出改善投资环境、加快发展的意见和建议。</w:t>
      </w:r>
    </w:p>
    <w:p>
      <w:pPr>
        <w:pStyle w:val="19"/>
      </w:pPr>
      <w:r>
        <w:t>（三）围绕全区经济社会建设开展招商引资投资促进的全局性、战略性及专项课题的调查研究工作，负责投资促进领域信息化建设，筛选、发布投资合作项目信息。</w:t>
      </w:r>
    </w:p>
    <w:p>
      <w:pPr>
        <w:pStyle w:val="19"/>
      </w:pPr>
      <w:r>
        <w:t>（四）负责搜集、整合、分析招商引资有关线索和资料，做好招商引资项目库建设及动态管理工作。做好招商引资产业和项目的筛选、论证、洽谈、考察、评估、签约及跟踪服务工作，并对投资合作项目提出准入、选址等相关建议及支持政策建议。</w:t>
      </w:r>
    </w:p>
    <w:p>
      <w:pPr>
        <w:pStyle w:val="19"/>
      </w:pPr>
      <w:r>
        <w:t>（五）创新招商方式方法，重点围绕产业链、供应链和园区建设组织策划全区招商引资活动，大力宣传投资环境，推介重点招商引资项目，做好国内外投资者及各类经济实体、工商企业、金融组织、商务机构、高校、研究院所等的联系接洽。组织与境内外知名机构、企业、商（协）会等单位的投资促进战略合作，建立招商引资渠道和投资合作网络并做好沟通和协调服务。</w:t>
      </w:r>
    </w:p>
    <w:p>
      <w:pPr>
        <w:pStyle w:val="19"/>
      </w:pPr>
      <w:r>
        <w:t>（六）负责做好投资者的服务、协调及领办代办工作；负责受理、协调内外资企业和客商投诉。</w:t>
      </w:r>
    </w:p>
    <w:p>
      <w:pPr>
        <w:pStyle w:val="19"/>
      </w:pPr>
      <w:r>
        <w:t>（七）指导、联系社会化招商机构，负责兑现招商引资新投资项目中介人奖励政策。</w:t>
      </w:r>
    </w:p>
    <w:p>
      <w:pPr>
        <w:pStyle w:val="19"/>
      </w:pPr>
      <w:r>
        <w:t>（八）负责对新投资项目政策兑现事宜的集中调度、跟踪、督办，并对其进行汇总、分析，定期向工管委及相关部门通报，进一步提升政策兑现水平，优化招商环境。</w:t>
      </w:r>
    </w:p>
    <w:p>
      <w:pPr>
        <w:pStyle w:val="19"/>
      </w:pPr>
      <w:r>
        <w:t>（九）负责全区招商引资队伍建设，拟定招商培训计划并组织实施。</w:t>
      </w:r>
    </w:p>
    <w:p>
      <w:pPr>
        <w:pStyle w:val="19"/>
      </w:pPr>
      <w:r>
        <w:t>（十）负责管理驻外招商机构，负责招商服务中介机构及招商代理人的选拔、推荐和管理。</w:t>
      </w:r>
    </w:p>
    <w:p>
      <w:pPr>
        <w:pStyle w:val="19"/>
      </w:pPr>
      <w:r>
        <w:t>（十一）承担区招商和投资促进工作领导小组的日常工作。</w:t>
      </w:r>
    </w:p>
    <w:p>
      <w:pPr>
        <w:pStyle w:val="19"/>
      </w:pPr>
      <w:r>
        <w:t>（十二）完成工委、管委交办的其他任务。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秦皇岛经济技术开发区招商局(本级）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秦皇岛经济技术开发区招商投资服务中心</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按照预算管理有关规定，目前我省部门预算的编制实行综合预算管理，即全部收入和支出都反映在预算中。秦皇岛经济技术开发区招商局机关及所属事业单位的收支包含在部门预算中。</w:t>
      </w:r>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2022年是开发区实现“三次创业”的关键之年，招商局以“习近平新时代中国特色社会主义实现和党的十九大精神”为统领，紧紧围绕工委、管委工作部署，抢抓国家宏观产业调整和京津冀一体化协同发展的重大战略机遇，以“四大两特”招商项目为主线，以开工项目为抓手，主动适应和把握经济新常态，不断创新招商方式，拓宽招商渠道，招商引资工作取得明显成效。招商局共有重点在谈项目60个，总投资超过306亿元，其中投资10亿元以上项目主要有戴卡数字产业园项目、江丰电子产业园项目、天业通联重工升级改造项目、消防应急产业园项目、威卡威汽车零部件北方生产基地二期扩建项目、国机智能科技润滑油研发生产基地项目等11个项目。</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（一）招商活动有序进行</w:t>
      </w:r>
    </w:p>
    <w:p>
      <w:pPr>
        <w:pStyle w:val="24"/>
      </w:pPr>
      <w:r>
        <w:t>绩效目标：根据《秦皇岛市招商引资工作考核办法（试行）》相关要求，促使秦皇岛域外投资者来我市建设项目，大力宣传开发区。要求我局人员积极外出洽谈。招商活动的数量以及有效信息的收集，活动包括参加展会、项目洽谈；</w:t>
      </w:r>
    </w:p>
    <w:p>
      <w:pPr>
        <w:pStyle w:val="24"/>
      </w:pPr>
      <w:r>
        <w:t>绩效指标：招商局预计接待重要来访客商≥100家</w:t>
      </w:r>
    </w:p>
    <w:p>
      <w:pPr>
        <w:pStyle w:val="24"/>
      </w:pPr>
      <w:r>
        <w:t>共走访重要客商≥80家</w:t>
      </w:r>
    </w:p>
    <w:p>
      <w:pPr>
        <w:pStyle w:val="24"/>
      </w:pPr>
      <w:r>
        <w:t>参加展会≥40场</w:t>
      </w:r>
    </w:p>
    <w:p>
      <w:pPr>
        <w:pStyle w:val="24"/>
      </w:pPr>
      <w:r>
        <w:t>（二）扩大招商引资，促进项目落地。</w:t>
      </w:r>
    </w:p>
    <w:p>
      <w:pPr>
        <w:pStyle w:val="24"/>
      </w:pPr>
      <w:r>
        <w:t>绩效目标：我局与在谈项目方以及潜在投资方进行长期点对点，一对一的拜访，捕捉项目信息，促使项目落地。</w:t>
      </w:r>
    </w:p>
    <w:p>
      <w:pPr>
        <w:pStyle w:val="24"/>
      </w:pPr>
      <w:r>
        <w:t>绩效指标：获取项目信息数量≥80条</w:t>
      </w:r>
    </w:p>
    <w:p>
      <w:pPr>
        <w:pStyle w:val="24"/>
      </w:pPr>
      <w:r>
        <w:t>重点在谈项目≥60个</w:t>
      </w:r>
    </w:p>
    <w:p>
      <w:pPr>
        <w:pStyle w:val="24"/>
      </w:pPr>
      <w:r>
        <w:t>落地项目数量≥30个</w:t>
      </w:r>
    </w:p>
    <w:p>
      <w:pPr>
        <w:pStyle w:val="24"/>
      </w:pPr>
      <w:r>
        <w:t>（三）优化营商环境，提高服务企业水平</w:t>
      </w:r>
    </w:p>
    <w:p>
      <w:pPr>
        <w:pStyle w:val="24"/>
      </w:pPr>
      <w:r>
        <w:t>绩效目标：协调企业在建设过程中的难题并及时反馈解决，每月走访企业的数量及收集反馈的问题作为重要考核指标之一。</w:t>
      </w:r>
    </w:p>
    <w:p>
      <w:pPr>
        <w:pStyle w:val="24"/>
      </w:pPr>
      <w:r>
        <w:t>绩效指标：每月走访企业数量≥30家。</w:t>
      </w:r>
    </w:p>
    <w:p>
      <w:pPr>
        <w:pStyle w:val="24"/>
      </w:pPr>
      <w:r>
        <w:t>走访工作完成率 100%</w:t>
      </w:r>
    </w:p>
    <w:p>
      <w:pPr>
        <w:pStyle w:val="24"/>
      </w:pPr>
      <w:r>
        <w:t>企业难题反馈解决率100%</w:t>
      </w:r>
    </w:p>
    <w:p>
      <w:pPr>
        <w:pStyle w:val="24"/>
      </w:pPr>
      <w:r>
        <w:t>（四）党建工作建设</w:t>
      </w:r>
    </w:p>
    <w:p>
      <w:pPr>
        <w:pStyle w:val="24"/>
      </w:pPr>
      <w:r>
        <w:t>绩效目标：深入贯彻落实习近平新时代中国特色社会主义思想和党的十九大重要精神。积极组织全体人员进行学习，召开专题讨论会。</w:t>
      </w:r>
    </w:p>
    <w:p>
      <w:pPr>
        <w:pStyle w:val="24"/>
      </w:pPr>
      <w:r>
        <w:t>绩效指标：召开专题讨论会数量≥20场。</w:t>
      </w:r>
    </w:p>
    <w:p>
      <w:pPr>
        <w:pStyle w:val="24"/>
      </w:pPr>
      <w:r>
        <w:t>党建工作完成率 100%</w:t>
      </w:r>
    </w:p>
    <w:p>
      <w:pPr>
        <w:pStyle w:val="24"/>
      </w:pPr>
      <w:r>
        <w:t>党建工作开展率 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 完善制度建设</w:t>
      </w:r>
    </w:p>
    <w:p>
      <w:pPr>
        <w:pStyle w:val="25"/>
      </w:pPr>
      <w:r>
        <w:t>通过完善各项规章制度，更好地促进内部管理有章可循，规范有序。</w:t>
      </w:r>
    </w:p>
    <w:p>
      <w:pPr>
        <w:pStyle w:val="25"/>
      </w:pPr>
      <w:r>
        <w:t>二、加强支出管理</w:t>
      </w:r>
    </w:p>
    <w:p>
      <w:pPr>
        <w:pStyle w:val="25"/>
      </w:pPr>
      <w:r>
        <w:t>建立健全预算编制执行相互制衡、相互促进的财政资金运行体系。</w:t>
      </w:r>
    </w:p>
    <w:p>
      <w:pPr>
        <w:pStyle w:val="25"/>
      </w:pPr>
      <w:r>
        <w:t>三、加强绩效运行监控</w:t>
      </w:r>
    </w:p>
    <w:p>
      <w:pPr>
        <w:pStyle w:val="25"/>
      </w:pPr>
      <w:r>
        <w:t>对照项目绩效目标，对所负责项目的执行过程以及资金使用和管理情况进行的跟踪监控。</w:t>
      </w:r>
    </w:p>
    <w:p>
      <w:pPr>
        <w:pStyle w:val="25"/>
      </w:pPr>
      <w:r>
        <w:t>四、做好绩效自评</w:t>
      </w:r>
    </w:p>
    <w:p>
      <w:pPr>
        <w:pStyle w:val="25"/>
      </w:pPr>
      <w:r>
        <w:t>参照绩效目标，做好绩效自评工作。</w:t>
      </w:r>
    </w:p>
    <w:p>
      <w:pPr>
        <w:pStyle w:val="25"/>
      </w:pPr>
      <w:r>
        <w:t>五、规范财务资产管理</w:t>
      </w:r>
    </w:p>
    <w:p>
      <w:pPr>
        <w:pStyle w:val="25"/>
      </w:pPr>
      <w:r>
        <w:t>建立规范财务资产管理制度。</w:t>
      </w:r>
    </w:p>
    <w:p>
      <w:pPr>
        <w:pStyle w:val="25"/>
      </w:pPr>
      <w:r>
        <w:t>六、加强内部监督重</w:t>
      </w:r>
    </w:p>
    <w:p>
      <w:pPr>
        <w:pStyle w:val="25"/>
      </w:pPr>
      <w:r>
        <w:t>大决定由局班子开会集体讨论决定。</w:t>
      </w:r>
    </w:p>
    <w:p>
      <w:pPr>
        <w:pStyle w:val="25"/>
      </w:pPr>
      <w:r>
        <w:t>七、加强宣传培训调研等</w:t>
      </w:r>
    </w:p>
    <w:p>
      <w:pPr>
        <w:pStyle w:val="25"/>
      </w:pPr>
      <w:r>
        <w:t>参加财政局或者其他部门举办的培训课等。</w:t>
      </w:r>
    </w:p>
    <w:p>
      <w:pPr>
        <w:pStyle w:val="25"/>
      </w:pPr>
    </w:p>
    <w:p>
      <w:pPr>
        <w:pStyle w:val="25"/>
      </w:pPr>
    </w:p>
    <w:p>
      <w:pPr>
        <w:pStyle w:val="25"/>
      </w:pPr>
    </w:p>
    <w:p>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1、办公室改造费绩效目标表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1.完成办公室格局改造，合理利用资源，提高办公效率</w:t>
            </w:r>
          </w:p>
          <w:p>
            <w:pPr>
              <w:pStyle w:val="14"/>
            </w:pPr>
            <w:r>
              <w:t>2.完成视频会议室建设，有效保障提高与项目方及上级领导单位的沟通。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视频会议室建设完成率</w:t>
            </w:r>
          </w:p>
        </w:tc>
        <w:tc>
          <w:tcPr>
            <w:tcW w:w="2835" w:type="dxa"/>
            <w:vAlign w:val="center"/>
          </w:tcPr>
          <w:p>
            <w:pPr>
              <w:pStyle w:val="14"/>
            </w:pPr>
            <w:r>
              <w:t>按计划完成视频会议室建设并投入使用</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视频会议室验收达标率</w:t>
            </w:r>
          </w:p>
        </w:tc>
        <w:tc>
          <w:tcPr>
            <w:tcW w:w="2835" w:type="dxa"/>
            <w:vAlign w:val="center"/>
          </w:tcPr>
          <w:p>
            <w:pPr>
              <w:pStyle w:val="14"/>
            </w:pPr>
            <w:r>
              <w:t>视频会议室功能与建设标准的对比</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按时完成改造内容</w:t>
            </w:r>
          </w:p>
        </w:tc>
        <w:tc>
          <w:tcPr>
            <w:tcW w:w="2835" w:type="dxa"/>
            <w:vAlign w:val="center"/>
          </w:tcPr>
          <w:p>
            <w:pPr>
              <w:pStyle w:val="14"/>
            </w:pPr>
            <w:r>
              <w:t>按时完成改造内容占比</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费用控制数</w:t>
            </w:r>
          </w:p>
        </w:tc>
        <w:tc>
          <w:tcPr>
            <w:tcW w:w="2835" w:type="dxa"/>
            <w:vAlign w:val="center"/>
          </w:tcPr>
          <w:p>
            <w:pPr>
              <w:pStyle w:val="14"/>
            </w:pPr>
            <w:r>
              <w:t>合理进行费用支出管理，控制在预算范围内</w:t>
            </w:r>
          </w:p>
        </w:tc>
        <w:tc>
          <w:tcPr>
            <w:tcW w:w="2551" w:type="dxa"/>
            <w:vAlign w:val="center"/>
          </w:tcPr>
          <w:p>
            <w:pPr>
              <w:pStyle w:val="14"/>
            </w:pPr>
            <w:r>
              <w:t>≤45万元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持续提升使用率</w:t>
            </w:r>
          </w:p>
        </w:tc>
        <w:tc>
          <w:tcPr>
            <w:tcW w:w="2835" w:type="dxa"/>
            <w:vAlign w:val="center"/>
          </w:tcPr>
          <w:p>
            <w:pPr>
              <w:pStyle w:val="14"/>
            </w:pPr>
            <w:r>
              <w:t>保障各项工作顺利展开</w:t>
            </w:r>
          </w:p>
        </w:tc>
        <w:tc>
          <w:tcPr>
            <w:tcW w:w="2551" w:type="dxa"/>
            <w:vAlign w:val="center"/>
          </w:tcPr>
          <w:p>
            <w:pPr>
              <w:pStyle w:val="14"/>
            </w:pPr>
            <w:r>
              <w:t>比上年有所提高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提高办公效率</w:t>
            </w:r>
          </w:p>
        </w:tc>
        <w:tc>
          <w:tcPr>
            <w:tcW w:w="2835" w:type="dxa"/>
            <w:vAlign w:val="center"/>
          </w:tcPr>
          <w:p>
            <w:pPr>
              <w:pStyle w:val="14"/>
            </w:pPr>
            <w:r>
              <w:t>提高办公效率</w:t>
            </w:r>
          </w:p>
        </w:tc>
        <w:tc>
          <w:tcPr>
            <w:tcW w:w="2551" w:type="dxa"/>
            <w:vAlign w:val="center"/>
          </w:tcPr>
          <w:p>
            <w:pPr>
              <w:pStyle w:val="14"/>
            </w:pPr>
            <w:r>
              <w:t>比上年有所提高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职工满意程度</w:t>
            </w:r>
          </w:p>
        </w:tc>
        <w:tc>
          <w:tcPr>
            <w:tcW w:w="2835" w:type="dxa"/>
            <w:vAlign w:val="center"/>
          </w:tcPr>
          <w:p>
            <w:pPr>
              <w:pStyle w:val="14"/>
            </w:pPr>
            <w:r>
              <w:t>职工满意数量占总数量的比例</w:t>
            </w:r>
          </w:p>
        </w:tc>
        <w:tc>
          <w:tcPr>
            <w:tcW w:w="2551" w:type="dxa"/>
            <w:vAlign w:val="center"/>
          </w:tcPr>
          <w:p>
            <w:pPr>
              <w:pStyle w:val="14"/>
            </w:pPr>
            <w:r>
              <w:t>≥90%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2、康辅专班招商业务费绩效目标表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1.获得康复辅具产业项目信息，促进项目落地</w:t>
            </w:r>
          </w:p>
          <w:p>
            <w:pPr>
              <w:pStyle w:val="14"/>
            </w:pPr>
            <w:r>
              <w:t>2.促进我区康辅辅具产业发展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完成落地项目</w:t>
            </w:r>
          </w:p>
        </w:tc>
        <w:tc>
          <w:tcPr>
            <w:tcW w:w="2835" w:type="dxa"/>
            <w:vAlign w:val="center"/>
          </w:tcPr>
          <w:p>
            <w:pPr>
              <w:pStyle w:val="14"/>
            </w:pPr>
            <w:r>
              <w:t>落地项目数量能够完成要求</w:t>
            </w:r>
          </w:p>
        </w:tc>
        <w:tc>
          <w:tcPr>
            <w:tcW w:w="2551" w:type="dxa"/>
            <w:vAlign w:val="center"/>
          </w:tcPr>
          <w:p>
            <w:pPr>
              <w:pStyle w:val="14"/>
            </w:pPr>
            <w:r>
              <w:t>≥8个</w:t>
            </w:r>
          </w:p>
        </w:tc>
        <w:tc>
          <w:tcPr>
            <w:tcW w:w="2268" w:type="dxa"/>
            <w:vAlign w:val="center"/>
          </w:tcPr>
          <w:p>
            <w:pPr>
              <w:pStyle w:val="14"/>
            </w:pPr>
            <w:r>
              <w:t>《国务院关于加快发展康复辅助器具产业的若干意见》、《河北省推进康复辅助器具产业加快发展行动计划(2018-2020年)》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招商任务完成率</w:t>
            </w:r>
          </w:p>
        </w:tc>
        <w:tc>
          <w:tcPr>
            <w:tcW w:w="2835" w:type="dxa"/>
            <w:vAlign w:val="center"/>
          </w:tcPr>
          <w:p>
            <w:pPr>
              <w:pStyle w:val="14"/>
            </w:pPr>
            <w:r>
              <w:t>康复辅具产业园招商任务完成率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康辅大会前按时完成签约任务</w:t>
            </w:r>
          </w:p>
        </w:tc>
        <w:tc>
          <w:tcPr>
            <w:tcW w:w="2835" w:type="dxa"/>
            <w:vAlign w:val="center"/>
          </w:tcPr>
          <w:p>
            <w:pPr>
              <w:pStyle w:val="14"/>
            </w:pPr>
            <w:r>
              <w:t>任务完成时间</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招商费用控制数</w:t>
            </w:r>
          </w:p>
        </w:tc>
        <w:tc>
          <w:tcPr>
            <w:tcW w:w="2835" w:type="dxa"/>
            <w:vAlign w:val="center"/>
          </w:tcPr>
          <w:p>
            <w:pPr>
              <w:pStyle w:val="14"/>
            </w:pPr>
            <w:r>
              <w:t>是否超出预算标准</w:t>
            </w:r>
          </w:p>
        </w:tc>
        <w:tc>
          <w:tcPr>
            <w:tcW w:w="2551" w:type="dxa"/>
            <w:vAlign w:val="center"/>
          </w:tcPr>
          <w:p>
            <w:pPr>
              <w:pStyle w:val="14"/>
            </w:pPr>
            <w:r>
              <w:t>≤15万元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促进我区康辅辅具产业发展</w:t>
            </w:r>
          </w:p>
        </w:tc>
        <w:tc>
          <w:tcPr>
            <w:tcW w:w="2835" w:type="dxa"/>
            <w:vAlign w:val="center"/>
          </w:tcPr>
          <w:p>
            <w:pPr>
              <w:pStyle w:val="14"/>
            </w:pPr>
            <w:r>
              <w:t>促进我区康辅辅具产业发展</w:t>
            </w:r>
          </w:p>
        </w:tc>
        <w:tc>
          <w:tcPr>
            <w:tcW w:w="2551" w:type="dxa"/>
            <w:vAlign w:val="center"/>
          </w:tcPr>
          <w:p>
            <w:pPr>
              <w:pStyle w:val="14"/>
            </w:pPr>
            <w:r>
              <w:t>比上年有所提高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招商效果达成率</w:t>
            </w:r>
          </w:p>
        </w:tc>
        <w:tc>
          <w:tcPr>
            <w:tcW w:w="2835" w:type="dxa"/>
            <w:vAlign w:val="center"/>
          </w:tcPr>
          <w:p>
            <w:pPr>
              <w:pStyle w:val="14"/>
            </w:pPr>
            <w:r>
              <w:t>促进区内康复辅具招商引资工作开展提升率</w:t>
            </w:r>
          </w:p>
        </w:tc>
        <w:tc>
          <w:tcPr>
            <w:tcW w:w="2551" w:type="dxa"/>
            <w:vAlign w:val="center"/>
          </w:tcPr>
          <w:p>
            <w:pPr>
              <w:pStyle w:val="14"/>
            </w:pPr>
            <w:r>
              <w:t>≥85%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工作满意度</w:t>
            </w:r>
          </w:p>
        </w:tc>
        <w:tc>
          <w:tcPr>
            <w:tcW w:w="2835" w:type="dxa"/>
            <w:vAlign w:val="center"/>
          </w:tcPr>
          <w:p>
            <w:pPr>
              <w:pStyle w:val="14"/>
            </w:pPr>
            <w:r>
              <w:t xml:space="preserve"> 群众满意程度占比</w:t>
            </w:r>
          </w:p>
        </w:tc>
        <w:tc>
          <w:tcPr>
            <w:tcW w:w="2551" w:type="dxa"/>
            <w:vAlign w:val="center"/>
          </w:tcPr>
          <w:p>
            <w:pPr>
              <w:pStyle w:val="14"/>
            </w:pPr>
            <w:r>
              <w:t>≥90%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3、招商活动业务经费绩效目标表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 xml:space="preserve">1.满足日常招商工作需要 </w:t>
            </w:r>
          </w:p>
          <w:p>
            <w:pPr>
              <w:pStyle w:val="14"/>
            </w:pPr>
            <w:r>
              <w:t>2.获得项目信息，促进项目落地</w:t>
            </w:r>
          </w:p>
          <w:p>
            <w:pPr>
              <w:pStyle w:val="14"/>
            </w:pPr>
            <w:r>
              <w:t>3. 扩大招商引资，促进区级经济发展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租车次数</w:t>
            </w:r>
          </w:p>
        </w:tc>
        <w:tc>
          <w:tcPr>
            <w:tcW w:w="2835" w:type="dxa"/>
            <w:vAlign w:val="center"/>
          </w:tcPr>
          <w:p>
            <w:pPr>
              <w:pStyle w:val="14"/>
            </w:pPr>
            <w:r>
              <w:t>本地接待客商及开班推介会租车次数</w:t>
            </w:r>
          </w:p>
        </w:tc>
        <w:tc>
          <w:tcPr>
            <w:tcW w:w="2551" w:type="dxa"/>
            <w:vAlign w:val="center"/>
          </w:tcPr>
          <w:p>
            <w:pPr>
              <w:pStyle w:val="14"/>
            </w:pPr>
            <w:r>
              <w:t>10家</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设备合格率</w:t>
            </w:r>
          </w:p>
        </w:tc>
        <w:tc>
          <w:tcPr>
            <w:tcW w:w="2835" w:type="dxa"/>
            <w:vAlign w:val="center"/>
          </w:tcPr>
          <w:p>
            <w:pPr>
              <w:pStyle w:val="14"/>
            </w:pPr>
            <w:r>
              <w:t>采购设备质量合格率</w:t>
            </w:r>
          </w:p>
        </w:tc>
        <w:tc>
          <w:tcPr>
            <w:tcW w:w="2551" w:type="dxa"/>
            <w:vAlign w:val="center"/>
          </w:tcPr>
          <w:p>
            <w:pPr>
              <w:pStyle w:val="14"/>
            </w:pPr>
            <w:r>
              <w:t>≤100%</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采购及时率</w:t>
            </w:r>
          </w:p>
        </w:tc>
        <w:tc>
          <w:tcPr>
            <w:tcW w:w="2835" w:type="dxa"/>
            <w:vAlign w:val="center"/>
          </w:tcPr>
          <w:p>
            <w:pPr>
              <w:pStyle w:val="14"/>
            </w:pPr>
            <w:r>
              <w:t>按照采购需求及时完成采购手续</w:t>
            </w:r>
          </w:p>
        </w:tc>
        <w:tc>
          <w:tcPr>
            <w:tcW w:w="2551" w:type="dxa"/>
            <w:vAlign w:val="center"/>
          </w:tcPr>
          <w:p>
            <w:pPr>
              <w:pStyle w:val="14"/>
            </w:pPr>
            <w:r>
              <w:t>≤100%</w:t>
            </w:r>
          </w:p>
        </w:tc>
        <w:tc>
          <w:tcPr>
            <w:tcW w:w="2268" w:type="dxa"/>
            <w:vAlign w:val="center"/>
          </w:tcPr>
          <w:p>
            <w:pPr>
              <w:pStyle w:val="14"/>
            </w:pPr>
            <w:r>
              <w:t>采购需求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办公费</w:t>
            </w:r>
          </w:p>
        </w:tc>
        <w:tc>
          <w:tcPr>
            <w:tcW w:w="2835" w:type="dxa"/>
            <w:vAlign w:val="center"/>
          </w:tcPr>
          <w:p>
            <w:pPr>
              <w:pStyle w:val="14"/>
            </w:pPr>
            <w:r>
              <w:t>支付招商活动差旅、印刷、宣传、培训等费用</w:t>
            </w:r>
          </w:p>
        </w:tc>
        <w:tc>
          <w:tcPr>
            <w:tcW w:w="2551" w:type="dxa"/>
            <w:vAlign w:val="center"/>
          </w:tcPr>
          <w:p>
            <w:pPr>
              <w:pStyle w:val="14"/>
            </w:pPr>
            <w:r>
              <w:t>≤180万元</w:t>
            </w:r>
          </w:p>
        </w:tc>
        <w:tc>
          <w:tcPr>
            <w:tcW w:w="2268" w:type="dxa"/>
            <w:vAlign w:val="center"/>
          </w:tcPr>
          <w:p>
            <w:pPr>
              <w:pStyle w:val="14"/>
            </w:pPr>
            <w:r>
              <w:t>参照历史数据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提升我区经济实力</w:t>
            </w:r>
          </w:p>
        </w:tc>
        <w:tc>
          <w:tcPr>
            <w:tcW w:w="2835" w:type="dxa"/>
            <w:vAlign w:val="center"/>
          </w:tcPr>
          <w:p>
            <w:pPr>
              <w:pStyle w:val="14"/>
            </w:pPr>
            <w:r>
              <w:t xml:space="preserve">   通过项目落地提升全区经济实力。</w:t>
            </w:r>
          </w:p>
        </w:tc>
        <w:tc>
          <w:tcPr>
            <w:tcW w:w="2551" w:type="dxa"/>
            <w:vAlign w:val="center"/>
          </w:tcPr>
          <w:p>
            <w:pPr>
              <w:pStyle w:val="14"/>
            </w:pPr>
            <w:r>
              <w:t xml:space="preserve">   比上年有所提高</w:t>
            </w:r>
          </w:p>
        </w:tc>
        <w:tc>
          <w:tcPr>
            <w:tcW w:w="2268" w:type="dxa"/>
            <w:vAlign w:val="center"/>
          </w:tcPr>
          <w:p>
            <w:pPr>
              <w:pStyle w:val="14"/>
            </w:pPr>
            <w:r>
              <w:t xml:space="preserve">   年初制定指标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4、驻深办招商工作经费绩效目标表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1.保证驻深办各项办公活动正常运转</w:t>
            </w:r>
          </w:p>
          <w:p>
            <w:pPr>
              <w:pStyle w:val="14"/>
            </w:pPr>
            <w:r>
              <w:t>2.有利于促进与粤港澳大湾区发展联合、深度合作</w:t>
            </w:r>
          </w:p>
          <w:p>
            <w:pPr>
              <w:pStyle w:val="14"/>
            </w:pPr>
            <w:r>
              <w:t>3.扩大招商引资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接待、洽谈企业数量</w:t>
            </w:r>
          </w:p>
        </w:tc>
        <w:tc>
          <w:tcPr>
            <w:tcW w:w="2835" w:type="dxa"/>
            <w:vAlign w:val="center"/>
          </w:tcPr>
          <w:p>
            <w:pPr>
              <w:pStyle w:val="14"/>
            </w:pPr>
            <w:r>
              <w:t>接待客商及赴外地接洽企业数量情况</w:t>
            </w:r>
          </w:p>
        </w:tc>
        <w:tc>
          <w:tcPr>
            <w:tcW w:w="2551" w:type="dxa"/>
            <w:vAlign w:val="center"/>
          </w:tcPr>
          <w:p>
            <w:pPr>
              <w:pStyle w:val="14"/>
            </w:pPr>
            <w:r>
              <w:t>≥10家</w:t>
            </w:r>
          </w:p>
        </w:tc>
        <w:tc>
          <w:tcPr>
            <w:tcW w:w="2268" w:type="dxa"/>
            <w:vAlign w:val="center"/>
          </w:tcPr>
          <w:p>
            <w:pPr>
              <w:pStyle w:val="14"/>
            </w:pPr>
            <w:r>
              <w:t>《秦皇岛市驻外招商联络处管理办法（试行）》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洽谈项目合格率</w:t>
            </w:r>
          </w:p>
        </w:tc>
        <w:tc>
          <w:tcPr>
            <w:tcW w:w="2835" w:type="dxa"/>
            <w:vAlign w:val="center"/>
          </w:tcPr>
          <w:p>
            <w:pPr>
              <w:pStyle w:val="14"/>
            </w:pPr>
            <w:r>
              <w:t>能够符合区内规划及发展方向的项目占比</w:t>
            </w:r>
          </w:p>
        </w:tc>
        <w:tc>
          <w:tcPr>
            <w:tcW w:w="2551" w:type="dxa"/>
            <w:vAlign w:val="center"/>
          </w:tcPr>
          <w:p>
            <w:pPr>
              <w:pStyle w:val="14"/>
            </w:pPr>
            <w:r>
              <w:t>≥80%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2835" w:type="dxa"/>
            <w:vAlign w:val="center"/>
          </w:tcPr>
          <w:p>
            <w:pPr>
              <w:pStyle w:val="14"/>
            </w:pPr>
            <w:r>
              <w:t>按照区内规划要求按时完成项目落地</w:t>
            </w:r>
          </w:p>
        </w:tc>
        <w:tc>
          <w:tcPr>
            <w:tcW w:w="2551" w:type="dxa"/>
            <w:vAlign w:val="center"/>
          </w:tcPr>
          <w:p>
            <w:pPr>
              <w:pStyle w:val="14"/>
            </w:pPr>
            <w:r>
              <w:t>≥92 %</w:t>
            </w:r>
          </w:p>
        </w:tc>
        <w:tc>
          <w:tcPr>
            <w:tcW w:w="2268" w:type="dxa"/>
            <w:vAlign w:val="center"/>
          </w:tcPr>
          <w:p>
            <w:pPr>
              <w:pStyle w:val="14"/>
            </w:pPr>
            <w:r>
              <w:t>年度工作计划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费用预算控制数</w:t>
            </w:r>
          </w:p>
        </w:tc>
        <w:tc>
          <w:tcPr>
            <w:tcW w:w="2835" w:type="dxa"/>
            <w:vAlign w:val="center"/>
          </w:tcPr>
          <w:p>
            <w:pPr>
              <w:pStyle w:val="14"/>
            </w:pPr>
            <w:r>
              <w:t>走出去，请进来的招商引资成本控制</w:t>
            </w:r>
          </w:p>
        </w:tc>
        <w:tc>
          <w:tcPr>
            <w:tcW w:w="2551" w:type="dxa"/>
            <w:vAlign w:val="center"/>
          </w:tcPr>
          <w:p>
            <w:pPr>
              <w:pStyle w:val="14"/>
            </w:pPr>
            <w:r>
              <w:t>≤12万</w:t>
            </w:r>
          </w:p>
        </w:tc>
        <w:tc>
          <w:tcPr>
            <w:tcW w:w="2268" w:type="dxa"/>
            <w:vAlign w:val="center"/>
          </w:tcPr>
          <w:p>
            <w:pPr>
              <w:pStyle w:val="14"/>
            </w:pPr>
            <w:r>
              <w:t>上级工作要求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保证驻深办各项办公活动正常运转</w:t>
            </w:r>
          </w:p>
        </w:tc>
        <w:tc>
          <w:tcPr>
            <w:tcW w:w="2835" w:type="dxa"/>
            <w:vAlign w:val="center"/>
          </w:tcPr>
          <w:p>
            <w:pPr>
              <w:pStyle w:val="14"/>
            </w:pPr>
            <w:r>
              <w:t>保证驻深办各项办公活动正常运转</w:t>
            </w:r>
          </w:p>
        </w:tc>
        <w:tc>
          <w:tcPr>
            <w:tcW w:w="2551" w:type="dxa"/>
            <w:vAlign w:val="center"/>
          </w:tcPr>
          <w:p>
            <w:pPr>
              <w:pStyle w:val="14"/>
            </w:pPr>
            <w:r>
              <w:t>比上年有所提高</w:t>
            </w:r>
          </w:p>
        </w:tc>
        <w:tc>
          <w:tcPr>
            <w:tcW w:w="2268" w:type="dxa"/>
            <w:vAlign w:val="center"/>
          </w:tcPr>
          <w:p>
            <w:pPr>
              <w:pStyle w:val="14"/>
            </w:pPr>
            <w:r>
              <w:t>上级工作要求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带动我区经济发展</w:t>
            </w:r>
          </w:p>
        </w:tc>
        <w:tc>
          <w:tcPr>
            <w:tcW w:w="2835" w:type="dxa"/>
            <w:vAlign w:val="center"/>
          </w:tcPr>
          <w:p>
            <w:pPr>
              <w:pStyle w:val="14"/>
            </w:pPr>
            <w:r>
              <w:t>带动我区经济发展比例</w:t>
            </w:r>
          </w:p>
        </w:tc>
        <w:tc>
          <w:tcPr>
            <w:tcW w:w="2551" w:type="dxa"/>
            <w:vAlign w:val="center"/>
          </w:tcPr>
          <w:p>
            <w:pPr>
              <w:pStyle w:val="14"/>
            </w:pPr>
            <w:r>
              <w:t>比上年有所提高</w:t>
            </w:r>
          </w:p>
        </w:tc>
        <w:tc>
          <w:tcPr>
            <w:tcW w:w="2268" w:type="dxa"/>
            <w:vAlign w:val="center"/>
          </w:tcPr>
          <w:p>
            <w:pPr>
              <w:pStyle w:val="14"/>
            </w:pPr>
            <w:r>
              <w:t>上级工作要求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xml:space="preserve"> 群众满意度</w:t>
            </w:r>
          </w:p>
        </w:tc>
        <w:tc>
          <w:tcPr>
            <w:tcW w:w="2835" w:type="dxa"/>
            <w:vAlign w:val="center"/>
          </w:tcPr>
          <w:p>
            <w:pPr>
              <w:pStyle w:val="14"/>
            </w:pPr>
            <w:r>
              <w:t>群众满意度占比</w:t>
            </w:r>
          </w:p>
        </w:tc>
        <w:tc>
          <w:tcPr>
            <w:tcW w:w="2551" w:type="dxa"/>
            <w:vAlign w:val="center"/>
          </w:tcPr>
          <w:p>
            <w:pPr>
              <w:pStyle w:val="14"/>
            </w:pPr>
            <w:r>
              <w:t>≥85%</w:t>
            </w:r>
          </w:p>
        </w:tc>
        <w:tc>
          <w:tcPr>
            <w:tcW w:w="2268" w:type="dxa"/>
            <w:vAlign w:val="center"/>
          </w:tcPr>
          <w:p>
            <w:pPr>
              <w:pStyle w:val="14"/>
            </w:pPr>
            <w:r>
              <w:t xml:space="preserve"> 上级工作要求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2022年，秦皇岛经济技术开发区招商局安排政府采购预算0.00万元。具体内容见下表。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秦皇岛经济技术开发区招商局（含所属单位）上年末固定资产金额为0.00万元（详见下表）。本年度拟购置固定资产总额为0.00万元，已按要求列入政府采购预算，详见政府采购预算表。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322秦皇岛经济技术开发区招商局</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1230150.50</w:t>
            </w:r>
          </w:p>
        </w:tc>
        <w:tc>
          <w:tcPr>
            <w:tcW w:w="0" w:type="auto"/>
            <w:gridSpan w:val="2"/>
            <w:vAlign w:val="center"/>
          </w:tcPr>
          <w:p>
            <w:pPr>
              <w:pStyle w:val="13"/>
              <w:jc w:val="center"/>
              <w:rPr>
                <w:rFonts w:hint="eastAsia" w:asciiTheme="minorEastAsia" w:hAnsiTheme="minorEastAsia" w:eastAsiaTheme="minorEastAsia"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固定资产</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1230150.50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其中：按房屋(平方米)</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通用设备(个、台、辆等)</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91.00</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348719.10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其中：车辆（辆）</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专用设备(个、台等)</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4.00</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713200.00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文物和陈列品(个、件等)</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图书、档案(本、套等)</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家具用具装具及动植物(个、套等)</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160.00</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168231.40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无形资产(含土地、土地使用权)</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其中：土地、土地使用权（平方米）</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c>
          <w:tcPr>
            <w:tcW w:w="4933" w:type="dxa"/>
            <w:vAlign w:val="center"/>
          </w:tcPr>
          <w:p>
            <w:pPr>
              <w:keepNext w:val="0"/>
              <w:keepLines w:val="0"/>
              <w:widowControl/>
              <w:suppressLineNumbers w:val="0"/>
              <w:spacing w:line="21" w:lineRule="atLeast"/>
              <w:ind w:left="0" w:leftChars="0"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0.00</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hint="eastAsia" w:eastAsia="黑体"/>
          <w:lang w:val="en-US" w:eastAsia="zh-CN"/>
        </w:rPr>
      </w:pPr>
      <w:bookmarkStart w:id="16" w:name="_Toc_3_3_0000000017"/>
      <w:r>
        <w:rPr>
          <w:rFonts w:ascii="黑体" w:hAnsi="黑体" w:eastAsia="黑体" w:cs="黑体"/>
          <w:color w:val="000000"/>
          <w:sz w:val="32"/>
        </w:rPr>
        <w:t>八、名词解释</w:t>
      </w:r>
      <w:bookmarkEnd w:id="16"/>
      <w:r>
        <w:rPr>
          <w:rFonts w:hint="eastAsia" w:ascii="黑体" w:hAnsi="黑体" w:eastAsia="黑体" w:cs="黑体"/>
          <w:color w:val="000000"/>
          <w:sz w:val="32"/>
          <w:lang w:val="en-US" w:eastAsia="zh-CN"/>
        </w:rPr>
        <w:t>2</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一、秦皇岛经济技术开发区招商局(本级）收支预算</w:t>
      </w:r>
      <w:bookmarkEnd w:id="1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837.90</w:t>
            </w:r>
          </w:p>
        </w:tc>
        <w:tc>
          <w:tcPr>
            <w:tcW w:w="4535" w:type="dxa"/>
            <w:vAlign w:val="center"/>
          </w:tcPr>
          <w:p>
            <w:pPr>
              <w:pStyle w:val="14"/>
            </w:pPr>
            <w:r>
              <w:t>一、一般公共服务支出</w:t>
            </w:r>
          </w:p>
        </w:tc>
        <w:tc>
          <w:tcPr>
            <w:tcW w:w="2126" w:type="dxa"/>
            <w:vAlign w:val="center"/>
          </w:tcPr>
          <w:p>
            <w:pPr>
              <w:pStyle w:val="13"/>
            </w:pPr>
            <w:r>
              <w:t>658.92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95.51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837.90</w:t>
            </w:r>
          </w:p>
        </w:tc>
        <w:tc>
          <w:tcPr>
            <w:tcW w:w="4535" w:type="dxa"/>
            <w:vAlign w:val="center"/>
          </w:tcPr>
          <w:p>
            <w:pPr>
              <w:pStyle w:val="16"/>
            </w:pPr>
            <w:r>
              <w:t>本年支出合计</w:t>
            </w:r>
          </w:p>
        </w:tc>
        <w:tc>
          <w:tcPr>
            <w:tcW w:w="2126" w:type="dxa"/>
            <w:vAlign w:val="center"/>
          </w:tcPr>
          <w:p>
            <w:pPr>
              <w:pStyle w:val="17"/>
            </w:pPr>
            <w:r>
              <w:t>837.90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837.90</w:t>
            </w:r>
          </w:p>
        </w:tc>
        <w:tc>
          <w:tcPr>
            <w:tcW w:w="4535" w:type="dxa"/>
            <w:vAlign w:val="center"/>
          </w:tcPr>
          <w:p>
            <w:pPr>
              <w:pStyle w:val="16"/>
            </w:pPr>
            <w:r>
              <w:t>支出总计</w:t>
            </w:r>
          </w:p>
        </w:tc>
        <w:tc>
          <w:tcPr>
            <w:tcW w:w="2126" w:type="dxa"/>
            <w:vAlign w:val="center"/>
          </w:tcPr>
          <w:p>
            <w:pPr>
              <w:pStyle w:val="17"/>
            </w:pPr>
            <w:r>
              <w:t>837.90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837.90</w:t>
            </w:r>
          </w:p>
        </w:tc>
        <w:tc>
          <w:tcPr>
            <w:tcW w:w="1134" w:type="dxa"/>
            <w:vAlign w:val="center"/>
          </w:tcPr>
          <w:p>
            <w:pPr>
              <w:pStyle w:val="17"/>
            </w:pPr>
            <w:r>
              <w:t>837.90</w:t>
            </w:r>
          </w:p>
        </w:tc>
        <w:tc>
          <w:tcPr>
            <w:tcW w:w="1134" w:type="dxa"/>
            <w:vAlign w:val="center"/>
          </w:tcPr>
          <w:p>
            <w:pPr>
              <w:pStyle w:val="17"/>
            </w:pPr>
            <w:r>
              <w:t>837.90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658.92</w:t>
            </w:r>
          </w:p>
        </w:tc>
        <w:tc>
          <w:tcPr>
            <w:tcW w:w="1134" w:type="dxa"/>
            <w:vAlign w:val="center"/>
          </w:tcPr>
          <w:p>
            <w:pPr>
              <w:pStyle w:val="13"/>
            </w:pPr>
            <w:r>
              <w:t>658.92</w:t>
            </w:r>
          </w:p>
        </w:tc>
        <w:tc>
          <w:tcPr>
            <w:tcW w:w="1134" w:type="dxa"/>
            <w:vAlign w:val="center"/>
          </w:tcPr>
          <w:p>
            <w:pPr>
              <w:pStyle w:val="13"/>
            </w:pPr>
            <w:r>
              <w:t>658.92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252.00</w:t>
            </w:r>
          </w:p>
        </w:tc>
        <w:tc>
          <w:tcPr>
            <w:tcW w:w="1134" w:type="dxa"/>
            <w:vAlign w:val="center"/>
          </w:tcPr>
          <w:p>
            <w:pPr>
              <w:pStyle w:val="13"/>
            </w:pPr>
            <w:r>
              <w:t>252.00</w:t>
            </w:r>
          </w:p>
        </w:tc>
        <w:tc>
          <w:tcPr>
            <w:tcW w:w="1134" w:type="dxa"/>
            <w:vAlign w:val="center"/>
          </w:tcPr>
          <w:p>
            <w:pPr>
              <w:pStyle w:val="13"/>
            </w:pPr>
            <w:r>
              <w:t>252.00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252.00</w:t>
            </w:r>
          </w:p>
        </w:tc>
        <w:tc>
          <w:tcPr>
            <w:tcW w:w="1134" w:type="dxa"/>
            <w:vAlign w:val="center"/>
          </w:tcPr>
          <w:p>
            <w:pPr>
              <w:pStyle w:val="13"/>
            </w:pPr>
            <w:r>
              <w:t>252.00</w:t>
            </w:r>
          </w:p>
        </w:tc>
        <w:tc>
          <w:tcPr>
            <w:tcW w:w="1134" w:type="dxa"/>
            <w:vAlign w:val="center"/>
          </w:tcPr>
          <w:p>
            <w:pPr>
              <w:pStyle w:val="13"/>
            </w:pPr>
            <w:r>
              <w:t>252.00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406.92</w:t>
            </w:r>
          </w:p>
        </w:tc>
        <w:tc>
          <w:tcPr>
            <w:tcW w:w="1134" w:type="dxa"/>
            <w:vAlign w:val="center"/>
          </w:tcPr>
          <w:p>
            <w:pPr>
              <w:pStyle w:val="13"/>
            </w:pPr>
            <w:r>
              <w:t>406.92</w:t>
            </w:r>
          </w:p>
        </w:tc>
        <w:tc>
          <w:tcPr>
            <w:tcW w:w="1134" w:type="dxa"/>
            <w:vAlign w:val="center"/>
          </w:tcPr>
          <w:p>
            <w:pPr>
              <w:pStyle w:val="13"/>
            </w:pPr>
            <w:r>
              <w:t>406.92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2011301</w:t>
            </w:r>
          </w:p>
        </w:tc>
        <w:tc>
          <w:tcPr>
            <w:tcW w:w="1559" w:type="dxa"/>
            <w:vAlign w:val="center"/>
          </w:tcPr>
          <w:p>
            <w:pPr>
              <w:pStyle w:val="14"/>
            </w:pPr>
            <w:r>
              <w:t>行政运行</w:t>
            </w:r>
          </w:p>
        </w:tc>
        <w:tc>
          <w:tcPr>
            <w:tcW w:w="1134" w:type="dxa"/>
            <w:vAlign w:val="center"/>
          </w:tcPr>
          <w:p>
            <w:pPr>
              <w:pStyle w:val="13"/>
            </w:pPr>
            <w:r>
              <w:t>406.92</w:t>
            </w:r>
          </w:p>
        </w:tc>
        <w:tc>
          <w:tcPr>
            <w:tcW w:w="1134" w:type="dxa"/>
            <w:vAlign w:val="center"/>
          </w:tcPr>
          <w:p>
            <w:pPr>
              <w:pStyle w:val="13"/>
            </w:pPr>
            <w:r>
              <w:t>406.92</w:t>
            </w:r>
          </w:p>
        </w:tc>
        <w:tc>
          <w:tcPr>
            <w:tcW w:w="1134" w:type="dxa"/>
            <w:vAlign w:val="center"/>
          </w:tcPr>
          <w:p>
            <w:pPr>
              <w:pStyle w:val="13"/>
            </w:pPr>
            <w:r>
              <w:t>406.92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95.51</w:t>
            </w:r>
          </w:p>
        </w:tc>
        <w:tc>
          <w:tcPr>
            <w:tcW w:w="1134" w:type="dxa"/>
            <w:vAlign w:val="center"/>
          </w:tcPr>
          <w:p>
            <w:pPr>
              <w:pStyle w:val="13"/>
            </w:pPr>
            <w:r>
              <w:t>95.51</w:t>
            </w:r>
          </w:p>
        </w:tc>
        <w:tc>
          <w:tcPr>
            <w:tcW w:w="1134" w:type="dxa"/>
            <w:vAlign w:val="center"/>
          </w:tcPr>
          <w:p>
            <w:pPr>
              <w:pStyle w:val="13"/>
            </w:pPr>
            <w:r>
              <w:t>95.51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95.51</w:t>
            </w:r>
          </w:p>
        </w:tc>
        <w:tc>
          <w:tcPr>
            <w:tcW w:w="1134" w:type="dxa"/>
            <w:vAlign w:val="center"/>
          </w:tcPr>
          <w:p>
            <w:pPr>
              <w:pStyle w:val="13"/>
            </w:pPr>
            <w:r>
              <w:t>95.51</w:t>
            </w:r>
          </w:p>
        </w:tc>
        <w:tc>
          <w:tcPr>
            <w:tcW w:w="1134" w:type="dxa"/>
            <w:vAlign w:val="center"/>
          </w:tcPr>
          <w:p>
            <w:pPr>
              <w:pStyle w:val="13"/>
            </w:pPr>
            <w:r>
              <w:t>95.51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49.81</w:t>
            </w:r>
          </w:p>
        </w:tc>
        <w:tc>
          <w:tcPr>
            <w:tcW w:w="1134" w:type="dxa"/>
            <w:vAlign w:val="center"/>
          </w:tcPr>
          <w:p>
            <w:pPr>
              <w:pStyle w:val="13"/>
            </w:pPr>
            <w:r>
              <w:t>49.81</w:t>
            </w:r>
          </w:p>
        </w:tc>
        <w:tc>
          <w:tcPr>
            <w:tcW w:w="1134" w:type="dxa"/>
            <w:vAlign w:val="center"/>
          </w:tcPr>
          <w:p>
            <w:pPr>
              <w:pStyle w:val="13"/>
            </w:pPr>
            <w:r>
              <w:t>49.81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38.27</w:t>
            </w:r>
          </w:p>
        </w:tc>
        <w:tc>
          <w:tcPr>
            <w:tcW w:w="1134" w:type="dxa"/>
            <w:vAlign w:val="center"/>
          </w:tcPr>
          <w:p>
            <w:pPr>
              <w:pStyle w:val="13"/>
            </w:pPr>
            <w:r>
              <w:t>38.27</w:t>
            </w:r>
          </w:p>
        </w:tc>
        <w:tc>
          <w:tcPr>
            <w:tcW w:w="1134" w:type="dxa"/>
            <w:vAlign w:val="center"/>
          </w:tcPr>
          <w:p>
            <w:pPr>
              <w:pStyle w:val="13"/>
            </w:pPr>
            <w:r>
              <w:t>38.27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7.43</w:t>
            </w:r>
          </w:p>
        </w:tc>
        <w:tc>
          <w:tcPr>
            <w:tcW w:w="1134" w:type="dxa"/>
            <w:vAlign w:val="center"/>
          </w:tcPr>
          <w:p>
            <w:pPr>
              <w:pStyle w:val="13"/>
            </w:pPr>
            <w:r>
              <w:t>7.43</w:t>
            </w:r>
          </w:p>
        </w:tc>
        <w:tc>
          <w:tcPr>
            <w:tcW w:w="1134" w:type="dxa"/>
            <w:vAlign w:val="center"/>
          </w:tcPr>
          <w:p>
            <w:pPr>
              <w:pStyle w:val="13"/>
            </w:pPr>
            <w:r>
              <w:t>7.43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51.80</w:t>
            </w:r>
          </w:p>
        </w:tc>
        <w:tc>
          <w:tcPr>
            <w:tcW w:w="1134" w:type="dxa"/>
            <w:vAlign w:val="center"/>
          </w:tcPr>
          <w:p>
            <w:pPr>
              <w:pStyle w:val="13"/>
            </w:pPr>
            <w:r>
              <w:t>51.80</w:t>
            </w:r>
          </w:p>
        </w:tc>
        <w:tc>
          <w:tcPr>
            <w:tcW w:w="1134" w:type="dxa"/>
            <w:vAlign w:val="center"/>
          </w:tcPr>
          <w:p>
            <w:pPr>
              <w:pStyle w:val="13"/>
            </w:pPr>
            <w:r>
              <w:t>51.80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51.80</w:t>
            </w:r>
          </w:p>
        </w:tc>
        <w:tc>
          <w:tcPr>
            <w:tcW w:w="1134" w:type="dxa"/>
            <w:vAlign w:val="center"/>
          </w:tcPr>
          <w:p>
            <w:pPr>
              <w:pStyle w:val="13"/>
            </w:pPr>
            <w:r>
              <w:t>51.80</w:t>
            </w:r>
          </w:p>
        </w:tc>
        <w:tc>
          <w:tcPr>
            <w:tcW w:w="1134" w:type="dxa"/>
            <w:vAlign w:val="center"/>
          </w:tcPr>
          <w:p>
            <w:pPr>
              <w:pStyle w:val="13"/>
            </w:pPr>
            <w:r>
              <w:t>51.80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21.11</w:t>
            </w:r>
          </w:p>
        </w:tc>
        <w:tc>
          <w:tcPr>
            <w:tcW w:w="1134" w:type="dxa"/>
            <w:vAlign w:val="center"/>
          </w:tcPr>
          <w:p>
            <w:pPr>
              <w:pStyle w:val="13"/>
            </w:pPr>
            <w:r>
              <w:t>21.11</w:t>
            </w:r>
          </w:p>
        </w:tc>
        <w:tc>
          <w:tcPr>
            <w:tcW w:w="1134" w:type="dxa"/>
            <w:vAlign w:val="center"/>
          </w:tcPr>
          <w:p>
            <w:pPr>
              <w:pStyle w:val="13"/>
            </w:pPr>
            <w:r>
              <w:t>21.11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30.69</w:t>
            </w:r>
          </w:p>
        </w:tc>
        <w:tc>
          <w:tcPr>
            <w:tcW w:w="1134" w:type="dxa"/>
            <w:vAlign w:val="center"/>
          </w:tcPr>
          <w:p>
            <w:pPr>
              <w:pStyle w:val="13"/>
            </w:pPr>
            <w:r>
              <w:t>30.69</w:t>
            </w:r>
          </w:p>
        </w:tc>
        <w:tc>
          <w:tcPr>
            <w:tcW w:w="1134" w:type="dxa"/>
            <w:vAlign w:val="center"/>
          </w:tcPr>
          <w:p>
            <w:pPr>
              <w:pStyle w:val="13"/>
            </w:pPr>
            <w:r>
              <w:t>30.69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31.67</w:t>
            </w:r>
          </w:p>
        </w:tc>
        <w:tc>
          <w:tcPr>
            <w:tcW w:w="1134" w:type="dxa"/>
            <w:vAlign w:val="center"/>
          </w:tcPr>
          <w:p>
            <w:pPr>
              <w:pStyle w:val="13"/>
            </w:pPr>
            <w:r>
              <w:t>31.67</w:t>
            </w:r>
          </w:p>
        </w:tc>
        <w:tc>
          <w:tcPr>
            <w:tcW w:w="1134" w:type="dxa"/>
            <w:vAlign w:val="center"/>
          </w:tcPr>
          <w:p>
            <w:pPr>
              <w:pStyle w:val="13"/>
            </w:pPr>
            <w:r>
              <w:t>31.67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31.67</w:t>
            </w:r>
          </w:p>
        </w:tc>
        <w:tc>
          <w:tcPr>
            <w:tcW w:w="1134" w:type="dxa"/>
            <w:vAlign w:val="center"/>
          </w:tcPr>
          <w:p>
            <w:pPr>
              <w:pStyle w:val="13"/>
            </w:pPr>
            <w:r>
              <w:t>31.67</w:t>
            </w:r>
          </w:p>
        </w:tc>
        <w:tc>
          <w:tcPr>
            <w:tcW w:w="1134" w:type="dxa"/>
            <w:vAlign w:val="center"/>
          </w:tcPr>
          <w:p>
            <w:pPr>
              <w:pStyle w:val="13"/>
            </w:pPr>
            <w:r>
              <w:t>31.67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31.67</w:t>
            </w:r>
          </w:p>
        </w:tc>
        <w:tc>
          <w:tcPr>
            <w:tcW w:w="1134" w:type="dxa"/>
            <w:vAlign w:val="center"/>
          </w:tcPr>
          <w:p>
            <w:pPr>
              <w:pStyle w:val="13"/>
            </w:pPr>
            <w:r>
              <w:t>31.67</w:t>
            </w:r>
          </w:p>
        </w:tc>
        <w:tc>
          <w:tcPr>
            <w:tcW w:w="1134" w:type="dxa"/>
            <w:vAlign w:val="center"/>
          </w:tcPr>
          <w:p>
            <w:pPr>
              <w:pStyle w:val="13"/>
            </w:pPr>
            <w:r>
              <w:t>31.67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837.90</w:t>
            </w:r>
          </w:p>
        </w:tc>
        <w:tc>
          <w:tcPr>
            <w:tcW w:w="1361" w:type="dxa"/>
            <w:vAlign w:val="center"/>
          </w:tcPr>
          <w:p>
            <w:pPr>
              <w:pStyle w:val="17"/>
            </w:pPr>
            <w:r>
              <w:t>585.90</w:t>
            </w:r>
          </w:p>
        </w:tc>
        <w:tc>
          <w:tcPr>
            <w:tcW w:w="1361" w:type="dxa"/>
            <w:vAlign w:val="center"/>
          </w:tcPr>
          <w:p>
            <w:pPr>
              <w:pStyle w:val="17"/>
            </w:pPr>
            <w:r>
              <w:t>252.00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658.92</w:t>
            </w:r>
          </w:p>
        </w:tc>
        <w:tc>
          <w:tcPr>
            <w:tcW w:w="1361" w:type="dxa"/>
            <w:vAlign w:val="center"/>
          </w:tcPr>
          <w:p>
            <w:pPr>
              <w:pStyle w:val="13"/>
            </w:pPr>
            <w:r>
              <w:t>406.92</w:t>
            </w: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r>
              <w:t>252.00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406.92</w:t>
            </w:r>
          </w:p>
        </w:tc>
        <w:tc>
          <w:tcPr>
            <w:tcW w:w="1361" w:type="dxa"/>
            <w:vAlign w:val="center"/>
          </w:tcPr>
          <w:p>
            <w:pPr>
              <w:pStyle w:val="13"/>
            </w:pPr>
            <w:r>
              <w:t>406.92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2011301</w:t>
            </w:r>
          </w:p>
        </w:tc>
        <w:tc>
          <w:tcPr>
            <w:tcW w:w="4535" w:type="dxa"/>
            <w:vAlign w:val="center"/>
          </w:tcPr>
          <w:p>
            <w:pPr>
              <w:pStyle w:val="14"/>
            </w:pPr>
            <w:r>
              <w:t>行政运行</w:t>
            </w:r>
          </w:p>
        </w:tc>
        <w:tc>
          <w:tcPr>
            <w:tcW w:w="1361" w:type="dxa"/>
            <w:vAlign w:val="center"/>
          </w:tcPr>
          <w:p>
            <w:pPr>
              <w:pStyle w:val="13"/>
            </w:pPr>
            <w:r>
              <w:t>406.92</w:t>
            </w:r>
          </w:p>
        </w:tc>
        <w:tc>
          <w:tcPr>
            <w:tcW w:w="1361" w:type="dxa"/>
            <w:vAlign w:val="center"/>
          </w:tcPr>
          <w:p>
            <w:pPr>
              <w:pStyle w:val="13"/>
            </w:pPr>
            <w:r>
              <w:t>406.92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95.51</w:t>
            </w:r>
          </w:p>
        </w:tc>
        <w:tc>
          <w:tcPr>
            <w:tcW w:w="1361" w:type="dxa"/>
            <w:vAlign w:val="center"/>
          </w:tcPr>
          <w:p>
            <w:pPr>
              <w:pStyle w:val="13"/>
            </w:pPr>
            <w:r>
              <w:t>95.51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95.51</w:t>
            </w:r>
          </w:p>
        </w:tc>
        <w:tc>
          <w:tcPr>
            <w:tcW w:w="1361" w:type="dxa"/>
            <w:vAlign w:val="center"/>
          </w:tcPr>
          <w:p>
            <w:pPr>
              <w:pStyle w:val="13"/>
            </w:pPr>
            <w:r>
              <w:t>95.51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49.81</w:t>
            </w:r>
          </w:p>
        </w:tc>
        <w:tc>
          <w:tcPr>
            <w:tcW w:w="1361" w:type="dxa"/>
            <w:vAlign w:val="center"/>
          </w:tcPr>
          <w:p>
            <w:pPr>
              <w:pStyle w:val="13"/>
            </w:pPr>
            <w:r>
              <w:t>49.81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38.27</w:t>
            </w:r>
          </w:p>
        </w:tc>
        <w:tc>
          <w:tcPr>
            <w:tcW w:w="1361" w:type="dxa"/>
            <w:vAlign w:val="center"/>
          </w:tcPr>
          <w:p>
            <w:pPr>
              <w:pStyle w:val="13"/>
            </w:pPr>
            <w:r>
              <w:t>38.27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7.43</w:t>
            </w:r>
          </w:p>
        </w:tc>
        <w:tc>
          <w:tcPr>
            <w:tcW w:w="1361" w:type="dxa"/>
            <w:vAlign w:val="center"/>
          </w:tcPr>
          <w:p>
            <w:pPr>
              <w:pStyle w:val="13"/>
            </w:pPr>
            <w:r>
              <w:t>7.43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51.80</w:t>
            </w:r>
          </w:p>
        </w:tc>
        <w:tc>
          <w:tcPr>
            <w:tcW w:w="1361" w:type="dxa"/>
            <w:vAlign w:val="center"/>
          </w:tcPr>
          <w:p>
            <w:pPr>
              <w:pStyle w:val="13"/>
            </w:pPr>
            <w:r>
              <w:t>51.80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51.80</w:t>
            </w:r>
          </w:p>
        </w:tc>
        <w:tc>
          <w:tcPr>
            <w:tcW w:w="1361" w:type="dxa"/>
            <w:vAlign w:val="center"/>
          </w:tcPr>
          <w:p>
            <w:pPr>
              <w:pStyle w:val="13"/>
            </w:pPr>
            <w:r>
              <w:t>51.80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21.11</w:t>
            </w:r>
          </w:p>
        </w:tc>
        <w:tc>
          <w:tcPr>
            <w:tcW w:w="1361" w:type="dxa"/>
            <w:vAlign w:val="center"/>
          </w:tcPr>
          <w:p>
            <w:pPr>
              <w:pStyle w:val="13"/>
            </w:pPr>
            <w:r>
              <w:t>21.11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30.69</w:t>
            </w:r>
          </w:p>
        </w:tc>
        <w:tc>
          <w:tcPr>
            <w:tcW w:w="1361" w:type="dxa"/>
            <w:vAlign w:val="center"/>
          </w:tcPr>
          <w:p>
            <w:pPr>
              <w:pStyle w:val="13"/>
            </w:pPr>
            <w:r>
              <w:t>30.69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31.67</w:t>
            </w:r>
          </w:p>
        </w:tc>
        <w:tc>
          <w:tcPr>
            <w:tcW w:w="1361" w:type="dxa"/>
            <w:vAlign w:val="center"/>
          </w:tcPr>
          <w:p>
            <w:pPr>
              <w:pStyle w:val="13"/>
            </w:pPr>
            <w:r>
              <w:t>31.67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31.67</w:t>
            </w:r>
          </w:p>
        </w:tc>
        <w:tc>
          <w:tcPr>
            <w:tcW w:w="1361" w:type="dxa"/>
            <w:vAlign w:val="center"/>
          </w:tcPr>
          <w:p>
            <w:pPr>
              <w:pStyle w:val="13"/>
            </w:pPr>
            <w:r>
              <w:t>31.67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31.67</w:t>
            </w:r>
          </w:p>
        </w:tc>
        <w:tc>
          <w:tcPr>
            <w:tcW w:w="1361" w:type="dxa"/>
            <w:vAlign w:val="center"/>
          </w:tcPr>
          <w:p>
            <w:pPr>
              <w:pStyle w:val="13"/>
            </w:pPr>
            <w:r>
              <w:t>31.67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837.90</w:t>
            </w:r>
          </w:p>
        </w:tc>
        <w:tc>
          <w:tcPr>
            <w:tcW w:w="3402" w:type="dxa"/>
            <w:vAlign w:val="center"/>
          </w:tcPr>
          <w:p>
            <w:pPr>
              <w:pStyle w:val="14"/>
            </w:pPr>
            <w:r>
              <w:t>一、一般公共服务支出</w:t>
            </w:r>
          </w:p>
        </w:tc>
        <w:tc>
          <w:tcPr>
            <w:tcW w:w="1474" w:type="dxa"/>
            <w:vAlign w:val="center"/>
          </w:tcPr>
          <w:p>
            <w:pPr>
              <w:pStyle w:val="13"/>
            </w:pPr>
            <w:r>
              <w:t>658.92</w:t>
            </w:r>
          </w:p>
        </w:tc>
        <w:tc>
          <w:tcPr>
            <w:tcW w:w="1474" w:type="dxa"/>
            <w:vAlign w:val="center"/>
          </w:tcPr>
          <w:p>
            <w:pPr>
              <w:pStyle w:val="13"/>
            </w:pPr>
            <w:r>
              <w:t>658.92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95.51</w:t>
            </w:r>
          </w:p>
        </w:tc>
        <w:tc>
          <w:tcPr>
            <w:tcW w:w="1474" w:type="dxa"/>
            <w:vAlign w:val="center"/>
          </w:tcPr>
          <w:p>
            <w:pPr>
              <w:pStyle w:val="13"/>
            </w:pPr>
            <w:r>
              <w:t>95.51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51.80</w:t>
            </w:r>
          </w:p>
        </w:tc>
        <w:tc>
          <w:tcPr>
            <w:tcW w:w="1474" w:type="dxa"/>
            <w:vAlign w:val="center"/>
          </w:tcPr>
          <w:p>
            <w:pPr>
              <w:pStyle w:val="13"/>
            </w:pPr>
            <w:r>
              <w:t>51.80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31.67</w:t>
            </w:r>
          </w:p>
        </w:tc>
        <w:tc>
          <w:tcPr>
            <w:tcW w:w="1474" w:type="dxa"/>
            <w:vAlign w:val="center"/>
          </w:tcPr>
          <w:p>
            <w:pPr>
              <w:pStyle w:val="13"/>
            </w:pPr>
            <w:r>
              <w:t>31.67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837.90</w:t>
            </w:r>
          </w:p>
        </w:tc>
        <w:tc>
          <w:tcPr>
            <w:tcW w:w="3402" w:type="dxa"/>
            <w:vAlign w:val="center"/>
          </w:tcPr>
          <w:p>
            <w:pPr>
              <w:pStyle w:val="16"/>
            </w:pPr>
            <w:r>
              <w:t>本年支出合计</w:t>
            </w:r>
          </w:p>
        </w:tc>
        <w:tc>
          <w:tcPr>
            <w:tcW w:w="1474" w:type="dxa"/>
            <w:vAlign w:val="center"/>
          </w:tcPr>
          <w:p>
            <w:pPr>
              <w:pStyle w:val="17"/>
            </w:pPr>
            <w:r>
              <w:t>837.90</w:t>
            </w:r>
          </w:p>
        </w:tc>
        <w:tc>
          <w:tcPr>
            <w:tcW w:w="1474" w:type="dxa"/>
            <w:vAlign w:val="center"/>
          </w:tcPr>
          <w:p>
            <w:pPr>
              <w:pStyle w:val="17"/>
            </w:pPr>
            <w:r>
              <w:t>837.90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837.90</w:t>
            </w:r>
          </w:p>
        </w:tc>
        <w:tc>
          <w:tcPr>
            <w:tcW w:w="3402" w:type="dxa"/>
            <w:vAlign w:val="center"/>
          </w:tcPr>
          <w:p>
            <w:pPr>
              <w:pStyle w:val="16"/>
            </w:pPr>
            <w:r>
              <w:t>支出总计</w:t>
            </w:r>
          </w:p>
        </w:tc>
        <w:tc>
          <w:tcPr>
            <w:tcW w:w="1474" w:type="dxa"/>
            <w:vAlign w:val="center"/>
          </w:tcPr>
          <w:p>
            <w:pPr>
              <w:pStyle w:val="17"/>
            </w:pPr>
            <w:r>
              <w:t>837.90</w:t>
            </w:r>
          </w:p>
        </w:tc>
        <w:tc>
          <w:tcPr>
            <w:tcW w:w="1474" w:type="dxa"/>
            <w:vAlign w:val="center"/>
          </w:tcPr>
          <w:p>
            <w:pPr>
              <w:pStyle w:val="17"/>
            </w:pPr>
            <w:r>
              <w:t>837.90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837.90</w:t>
            </w:r>
          </w:p>
        </w:tc>
        <w:tc>
          <w:tcPr>
            <w:tcW w:w="2551" w:type="dxa"/>
            <w:vAlign w:val="center"/>
          </w:tcPr>
          <w:p>
            <w:pPr>
              <w:pStyle w:val="17"/>
            </w:pPr>
            <w:r>
              <w:t>585.90</w:t>
            </w:r>
          </w:p>
        </w:tc>
        <w:tc>
          <w:tcPr>
            <w:tcW w:w="2551" w:type="dxa"/>
            <w:vAlign w:val="center"/>
          </w:tcPr>
          <w:p>
            <w:pPr>
              <w:pStyle w:val="17"/>
            </w:pPr>
            <w: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658.92</w:t>
            </w:r>
          </w:p>
        </w:tc>
        <w:tc>
          <w:tcPr>
            <w:tcW w:w="2551" w:type="dxa"/>
            <w:vAlign w:val="center"/>
          </w:tcPr>
          <w:p>
            <w:pPr>
              <w:pStyle w:val="13"/>
            </w:pPr>
            <w:r>
              <w:t>406.92</w:t>
            </w:r>
          </w:p>
        </w:tc>
        <w:tc>
          <w:tcPr>
            <w:tcW w:w="2551" w:type="dxa"/>
            <w:vAlign w:val="center"/>
          </w:tcPr>
          <w:p>
            <w:pPr>
              <w:pStyle w:val="13"/>
            </w:pPr>
            <w: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252.00</w:t>
            </w:r>
          </w:p>
        </w:tc>
        <w:tc>
          <w:tcPr>
            <w:tcW w:w="2551" w:type="dxa"/>
            <w:vAlign w:val="center"/>
          </w:tcPr>
          <w:p>
            <w:pPr>
              <w:pStyle w:val="13"/>
            </w:pPr>
          </w:p>
        </w:tc>
        <w:tc>
          <w:tcPr>
            <w:tcW w:w="2551" w:type="dxa"/>
            <w:vAlign w:val="center"/>
          </w:tcPr>
          <w:p>
            <w:pPr>
              <w:pStyle w:val="13"/>
            </w:pPr>
            <w: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252.00</w:t>
            </w:r>
          </w:p>
        </w:tc>
        <w:tc>
          <w:tcPr>
            <w:tcW w:w="2551" w:type="dxa"/>
            <w:vAlign w:val="center"/>
          </w:tcPr>
          <w:p>
            <w:pPr>
              <w:pStyle w:val="13"/>
            </w:pPr>
          </w:p>
        </w:tc>
        <w:tc>
          <w:tcPr>
            <w:tcW w:w="2551" w:type="dxa"/>
            <w:vAlign w:val="center"/>
          </w:tcPr>
          <w:p>
            <w:pPr>
              <w:pStyle w:val="13"/>
            </w:pPr>
            <w: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406.92</w:t>
            </w:r>
          </w:p>
        </w:tc>
        <w:tc>
          <w:tcPr>
            <w:tcW w:w="2551" w:type="dxa"/>
            <w:vAlign w:val="center"/>
          </w:tcPr>
          <w:p>
            <w:pPr>
              <w:pStyle w:val="13"/>
            </w:pPr>
            <w:r>
              <w:t>406.92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2011301</w:t>
            </w:r>
          </w:p>
        </w:tc>
        <w:tc>
          <w:tcPr>
            <w:tcW w:w="4535" w:type="dxa"/>
            <w:vAlign w:val="center"/>
          </w:tcPr>
          <w:p>
            <w:pPr>
              <w:pStyle w:val="14"/>
            </w:pPr>
            <w:r>
              <w:t>行政运行</w:t>
            </w:r>
          </w:p>
        </w:tc>
        <w:tc>
          <w:tcPr>
            <w:tcW w:w="2551" w:type="dxa"/>
            <w:vAlign w:val="center"/>
          </w:tcPr>
          <w:p>
            <w:pPr>
              <w:pStyle w:val="13"/>
            </w:pPr>
            <w:r>
              <w:t>406.92</w:t>
            </w:r>
          </w:p>
        </w:tc>
        <w:tc>
          <w:tcPr>
            <w:tcW w:w="2551" w:type="dxa"/>
            <w:vAlign w:val="center"/>
          </w:tcPr>
          <w:p>
            <w:pPr>
              <w:pStyle w:val="13"/>
            </w:pPr>
            <w:r>
              <w:t>406.92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95.51</w:t>
            </w:r>
          </w:p>
        </w:tc>
        <w:tc>
          <w:tcPr>
            <w:tcW w:w="2551" w:type="dxa"/>
            <w:vAlign w:val="center"/>
          </w:tcPr>
          <w:p>
            <w:pPr>
              <w:pStyle w:val="13"/>
            </w:pPr>
            <w:r>
              <w:t>95.51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95.51</w:t>
            </w:r>
          </w:p>
        </w:tc>
        <w:tc>
          <w:tcPr>
            <w:tcW w:w="2551" w:type="dxa"/>
            <w:vAlign w:val="center"/>
          </w:tcPr>
          <w:p>
            <w:pPr>
              <w:pStyle w:val="13"/>
            </w:pPr>
            <w:r>
              <w:t>95.51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49.81</w:t>
            </w:r>
          </w:p>
        </w:tc>
        <w:tc>
          <w:tcPr>
            <w:tcW w:w="2551" w:type="dxa"/>
            <w:vAlign w:val="center"/>
          </w:tcPr>
          <w:p>
            <w:pPr>
              <w:pStyle w:val="13"/>
            </w:pPr>
            <w:r>
              <w:t>49.81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38.27</w:t>
            </w:r>
          </w:p>
        </w:tc>
        <w:tc>
          <w:tcPr>
            <w:tcW w:w="2551" w:type="dxa"/>
            <w:vAlign w:val="center"/>
          </w:tcPr>
          <w:p>
            <w:pPr>
              <w:pStyle w:val="13"/>
            </w:pPr>
            <w:r>
              <w:t>38.27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7.43</w:t>
            </w:r>
          </w:p>
        </w:tc>
        <w:tc>
          <w:tcPr>
            <w:tcW w:w="2551" w:type="dxa"/>
            <w:vAlign w:val="center"/>
          </w:tcPr>
          <w:p>
            <w:pPr>
              <w:pStyle w:val="13"/>
            </w:pPr>
            <w:r>
              <w:t>7.43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51.80</w:t>
            </w:r>
          </w:p>
        </w:tc>
        <w:tc>
          <w:tcPr>
            <w:tcW w:w="2551" w:type="dxa"/>
            <w:vAlign w:val="center"/>
          </w:tcPr>
          <w:p>
            <w:pPr>
              <w:pStyle w:val="13"/>
            </w:pPr>
            <w:r>
              <w:t>51.80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51.80</w:t>
            </w:r>
          </w:p>
        </w:tc>
        <w:tc>
          <w:tcPr>
            <w:tcW w:w="2551" w:type="dxa"/>
            <w:vAlign w:val="center"/>
          </w:tcPr>
          <w:p>
            <w:pPr>
              <w:pStyle w:val="13"/>
            </w:pPr>
            <w:r>
              <w:t>51.80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21.11</w:t>
            </w:r>
          </w:p>
        </w:tc>
        <w:tc>
          <w:tcPr>
            <w:tcW w:w="2551" w:type="dxa"/>
            <w:vAlign w:val="center"/>
          </w:tcPr>
          <w:p>
            <w:pPr>
              <w:pStyle w:val="13"/>
            </w:pPr>
            <w:r>
              <w:t>21.11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30.69</w:t>
            </w:r>
          </w:p>
        </w:tc>
        <w:tc>
          <w:tcPr>
            <w:tcW w:w="2551" w:type="dxa"/>
            <w:vAlign w:val="center"/>
          </w:tcPr>
          <w:p>
            <w:pPr>
              <w:pStyle w:val="13"/>
            </w:pPr>
            <w:r>
              <w:t>30.69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31.67</w:t>
            </w:r>
          </w:p>
        </w:tc>
        <w:tc>
          <w:tcPr>
            <w:tcW w:w="2551" w:type="dxa"/>
            <w:vAlign w:val="center"/>
          </w:tcPr>
          <w:p>
            <w:pPr>
              <w:pStyle w:val="13"/>
            </w:pPr>
            <w:r>
              <w:t>31.67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31.67</w:t>
            </w:r>
          </w:p>
        </w:tc>
        <w:tc>
          <w:tcPr>
            <w:tcW w:w="2551" w:type="dxa"/>
            <w:vAlign w:val="center"/>
          </w:tcPr>
          <w:p>
            <w:pPr>
              <w:pStyle w:val="13"/>
            </w:pPr>
            <w:r>
              <w:t>31.67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31.67</w:t>
            </w:r>
          </w:p>
        </w:tc>
        <w:tc>
          <w:tcPr>
            <w:tcW w:w="2551" w:type="dxa"/>
            <w:vAlign w:val="center"/>
          </w:tcPr>
          <w:p>
            <w:pPr>
              <w:pStyle w:val="13"/>
            </w:pPr>
            <w:r>
              <w:t>31.67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585.90</w:t>
            </w:r>
          </w:p>
        </w:tc>
        <w:tc>
          <w:tcPr>
            <w:tcW w:w="2551" w:type="dxa"/>
            <w:vAlign w:val="center"/>
          </w:tcPr>
          <w:p>
            <w:pPr>
              <w:pStyle w:val="17"/>
            </w:pPr>
            <w:r>
              <w:t>508.00</w:t>
            </w:r>
          </w:p>
        </w:tc>
        <w:tc>
          <w:tcPr>
            <w:tcW w:w="2551" w:type="dxa"/>
            <w:vAlign w:val="center"/>
          </w:tcPr>
          <w:p>
            <w:pPr>
              <w:pStyle w:val="17"/>
            </w:pPr>
            <w:r>
              <w:t>77.90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458.83</w:t>
            </w:r>
          </w:p>
        </w:tc>
        <w:tc>
          <w:tcPr>
            <w:tcW w:w="2551" w:type="dxa"/>
            <w:vAlign w:val="center"/>
          </w:tcPr>
          <w:p>
            <w:pPr>
              <w:pStyle w:val="13"/>
            </w:pPr>
            <w:r>
              <w:t>458.83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144.86</w:t>
            </w:r>
          </w:p>
        </w:tc>
        <w:tc>
          <w:tcPr>
            <w:tcW w:w="2551" w:type="dxa"/>
            <w:vAlign w:val="center"/>
          </w:tcPr>
          <w:p>
            <w:pPr>
              <w:pStyle w:val="13"/>
            </w:pPr>
            <w:r>
              <w:t>144.86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150.37</w:t>
            </w:r>
          </w:p>
        </w:tc>
        <w:tc>
          <w:tcPr>
            <w:tcW w:w="2551" w:type="dxa"/>
            <w:vAlign w:val="center"/>
          </w:tcPr>
          <w:p>
            <w:pPr>
              <w:pStyle w:val="13"/>
            </w:pPr>
            <w:r>
              <w:t>150.37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33.11</w:t>
            </w:r>
          </w:p>
        </w:tc>
        <w:tc>
          <w:tcPr>
            <w:tcW w:w="2551" w:type="dxa"/>
            <w:vAlign w:val="center"/>
          </w:tcPr>
          <w:p>
            <w:pPr>
              <w:pStyle w:val="13"/>
            </w:pPr>
            <w:r>
              <w:t>33.11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38.27</w:t>
            </w:r>
          </w:p>
        </w:tc>
        <w:tc>
          <w:tcPr>
            <w:tcW w:w="2551" w:type="dxa"/>
            <w:vAlign w:val="center"/>
          </w:tcPr>
          <w:p>
            <w:pPr>
              <w:pStyle w:val="13"/>
            </w:pPr>
            <w:r>
              <w:t>38.27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7.43</w:t>
            </w:r>
          </w:p>
        </w:tc>
        <w:tc>
          <w:tcPr>
            <w:tcW w:w="2551" w:type="dxa"/>
            <w:vAlign w:val="center"/>
          </w:tcPr>
          <w:p>
            <w:pPr>
              <w:pStyle w:val="13"/>
            </w:pPr>
            <w:r>
              <w:t>7.43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21.11</w:t>
            </w:r>
          </w:p>
        </w:tc>
        <w:tc>
          <w:tcPr>
            <w:tcW w:w="2551" w:type="dxa"/>
            <w:vAlign w:val="center"/>
          </w:tcPr>
          <w:p>
            <w:pPr>
              <w:pStyle w:val="13"/>
            </w:pPr>
            <w:r>
              <w:t>21.11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30.69</w:t>
            </w:r>
          </w:p>
        </w:tc>
        <w:tc>
          <w:tcPr>
            <w:tcW w:w="2551" w:type="dxa"/>
            <w:vAlign w:val="center"/>
          </w:tcPr>
          <w:p>
            <w:pPr>
              <w:pStyle w:val="13"/>
            </w:pPr>
            <w:r>
              <w:t>30.69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1.32</w:t>
            </w:r>
          </w:p>
        </w:tc>
        <w:tc>
          <w:tcPr>
            <w:tcW w:w="2551" w:type="dxa"/>
            <w:vAlign w:val="center"/>
          </w:tcPr>
          <w:p>
            <w:pPr>
              <w:pStyle w:val="13"/>
            </w:pPr>
            <w:r>
              <w:t>1.32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31.67</w:t>
            </w:r>
          </w:p>
        </w:tc>
        <w:tc>
          <w:tcPr>
            <w:tcW w:w="2551" w:type="dxa"/>
            <w:vAlign w:val="center"/>
          </w:tcPr>
          <w:p>
            <w:pPr>
              <w:pStyle w:val="13"/>
            </w:pPr>
            <w:r>
              <w:t>31.67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77.90</w:t>
            </w:r>
          </w:p>
        </w:tc>
        <w:tc>
          <w:tcPr>
            <w:tcW w:w="2551" w:type="dxa"/>
            <w:vAlign w:val="center"/>
          </w:tcPr>
          <w:p>
            <w:pPr>
              <w:pStyle w:val="13"/>
            </w:pPr>
          </w:p>
        </w:tc>
        <w:tc>
          <w:tcPr>
            <w:tcW w:w="2551" w:type="dxa"/>
            <w:vAlign w:val="center"/>
          </w:tcPr>
          <w:p>
            <w:pPr>
              <w:pStyle w:val="13"/>
            </w:pPr>
            <w:r>
              <w:t>77.90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4.97</w:t>
            </w:r>
          </w:p>
        </w:tc>
        <w:tc>
          <w:tcPr>
            <w:tcW w:w="2551" w:type="dxa"/>
            <w:vAlign w:val="center"/>
          </w:tcPr>
          <w:p>
            <w:pPr>
              <w:pStyle w:val="13"/>
            </w:pPr>
          </w:p>
        </w:tc>
        <w:tc>
          <w:tcPr>
            <w:tcW w:w="2551" w:type="dxa"/>
            <w:vAlign w:val="center"/>
          </w:tcPr>
          <w:p>
            <w:pPr>
              <w:pStyle w:val="13"/>
            </w:pPr>
            <w:r>
              <w:t>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2.64</w:t>
            </w:r>
          </w:p>
        </w:tc>
        <w:tc>
          <w:tcPr>
            <w:tcW w:w="2551" w:type="dxa"/>
            <w:vAlign w:val="center"/>
          </w:tcPr>
          <w:p>
            <w:pPr>
              <w:pStyle w:val="13"/>
            </w:pPr>
          </w:p>
        </w:tc>
        <w:tc>
          <w:tcPr>
            <w:tcW w:w="2551" w:type="dxa"/>
            <w:vAlign w:val="center"/>
          </w:tcPr>
          <w:p>
            <w:pPr>
              <w:pStyle w:val="13"/>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19.28</w:t>
            </w:r>
          </w:p>
        </w:tc>
        <w:tc>
          <w:tcPr>
            <w:tcW w:w="2551" w:type="dxa"/>
            <w:vAlign w:val="center"/>
          </w:tcPr>
          <w:p>
            <w:pPr>
              <w:pStyle w:val="13"/>
            </w:pPr>
          </w:p>
        </w:tc>
        <w:tc>
          <w:tcPr>
            <w:tcW w:w="2551" w:type="dxa"/>
            <w:vAlign w:val="center"/>
          </w:tcPr>
          <w:p>
            <w:pPr>
              <w:pStyle w:val="13"/>
            </w:pPr>
            <w:r>
              <w:t>19.28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7.20</w:t>
            </w:r>
          </w:p>
        </w:tc>
        <w:tc>
          <w:tcPr>
            <w:tcW w:w="2551" w:type="dxa"/>
            <w:vAlign w:val="center"/>
          </w:tcPr>
          <w:p>
            <w:pPr>
              <w:pStyle w:val="13"/>
            </w:pPr>
          </w:p>
        </w:tc>
        <w:tc>
          <w:tcPr>
            <w:tcW w:w="2551" w:type="dxa"/>
            <w:vAlign w:val="center"/>
          </w:tcPr>
          <w:p>
            <w:pPr>
              <w:pStyle w:val="13"/>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0.24</w:t>
            </w:r>
          </w:p>
        </w:tc>
        <w:tc>
          <w:tcPr>
            <w:tcW w:w="2551" w:type="dxa"/>
            <w:vAlign w:val="center"/>
          </w:tcPr>
          <w:p>
            <w:pPr>
              <w:pStyle w:val="13"/>
            </w:pPr>
          </w:p>
        </w:tc>
        <w:tc>
          <w:tcPr>
            <w:tcW w:w="2551" w:type="dxa"/>
            <w:vAlign w:val="center"/>
          </w:tcPr>
          <w:p>
            <w:pPr>
              <w:pStyle w:val="13"/>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2.85</w:t>
            </w:r>
          </w:p>
        </w:tc>
        <w:tc>
          <w:tcPr>
            <w:tcW w:w="2551" w:type="dxa"/>
            <w:vAlign w:val="center"/>
          </w:tcPr>
          <w:p>
            <w:pPr>
              <w:pStyle w:val="13"/>
            </w:pPr>
          </w:p>
        </w:tc>
        <w:tc>
          <w:tcPr>
            <w:tcW w:w="2551" w:type="dxa"/>
            <w:vAlign w:val="center"/>
          </w:tcPr>
          <w:p>
            <w:pPr>
              <w:pStyle w:val="13"/>
            </w:pPr>
            <w:r>
              <w:t>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0.57</w:t>
            </w:r>
          </w:p>
        </w:tc>
        <w:tc>
          <w:tcPr>
            <w:tcW w:w="2551" w:type="dxa"/>
            <w:vAlign w:val="center"/>
          </w:tcPr>
          <w:p>
            <w:pPr>
              <w:pStyle w:val="13"/>
            </w:pPr>
          </w:p>
        </w:tc>
        <w:tc>
          <w:tcPr>
            <w:tcW w:w="2551" w:type="dxa"/>
            <w:vAlign w:val="center"/>
          </w:tcPr>
          <w:p>
            <w:pPr>
              <w:pStyle w:val="13"/>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12.84</w:t>
            </w:r>
          </w:p>
        </w:tc>
        <w:tc>
          <w:tcPr>
            <w:tcW w:w="2551" w:type="dxa"/>
            <w:vAlign w:val="center"/>
          </w:tcPr>
          <w:p>
            <w:pPr>
              <w:pStyle w:val="13"/>
            </w:pPr>
          </w:p>
        </w:tc>
        <w:tc>
          <w:tcPr>
            <w:tcW w:w="2551" w:type="dxa"/>
            <w:vAlign w:val="center"/>
          </w:tcPr>
          <w:p>
            <w:pPr>
              <w:pStyle w:val="13"/>
            </w:pPr>
            <w:r>
              <w:t>12.84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3.80</w:t>
            </w:r>
          </w:p>
        </w:tc>
        <w:tc>
          <w:tcPr>
            <w:tcW w:w="2551" w:type="dxa"/>
            <w:vAlign w:val="center"/>
          </w:tcPr>
          <w:p>
            <w:pPr>
              <w:pStyle w:val="13"/>
            </w:pPr>
          </w:p>
        </w:tc>
        <w:tc>
          <w:tcPr>
            <w:tcW w:w="2551" w:type="dxa"/>
            <w:vAlign w:val="center"/>
          </w:tcPr>
          <w:p>
            <w:pPr>
              <w:pStyle w:val="13"/>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2.52</w:t>
            </w:r>
          </w:p>
        </w:tc>
        <w:tc>
          <w:tcPr>
            <w:tcW w:w="2551" w:type="dxa"/>
            <w:vAlign w:val="center"/>
          </w:tcPr>
          <w:p>
            <w:pPr>
              <w:pStyle w:val="13"/>
            </w:pPr>
          </w:p>
        </w:tc>
        <w:tc>
          <w:tcPr>
            <w:tcW w:w="2551" w:type="dxa"/>
            <w:vAlign w:val="center"/>
          </w:tcPr>
          <w:p>
            <w:pPr>
              <w:pStyle w:val="13"/>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3.80</w:t>
            </w:r>
          </w:p>
        </w:tc>
        <w:tc>
          <w:tcPr>
            <w:tcW w:w="2551" w:type="dxa"/>
            <w:vAlign w:val="center"/>
          </w:tcPr>
          <w:p>
            <w:pPr>
              <w:pStyle w:val="13"/>
            </w:pPr>
          </w:p>
        </w:tc>
        <w:tc>
          <w:tcPr>
            <w:tcW w:w="2551" w:type="dxa"/>
            <w:vAlign w:val="center"/>
          </w:tcPr>
          <w:p>
            <w:pPr>
              <w:pStyle w:val="13"/>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15.90</w:t>
            </w:r>
          </w:p>
        </w:tc>
        <w:tc>
          <w:tcPr>
            <w:tcW w:w="2551" w:type="dxa"/>
            <w:vAlign w:val="center"/>
          </w:tcPr>
          <w:p>
            <w:pPr>
              <w:pStyle w:val="13"/>
            </w:pPr>
          </w:p>
        </w:tc>
        <w:tc>
          <w:tcPr>
            <w:tcW w:w="2551" w:type="dxa"/>
            <w:vAlign w:val="center"/>
          </w:tcPr>
          <w:p>
            <w:pPr>
              <w:pStyle w:val="13"/>
            </w:pPr>
            <w:r>
              <w:t>15.90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1.29</w:t>
            </w:r>
          </w:p>
        </w:tc>
        <w:tc>
          <w:tcPr>
            <w:tcW w:w="2551" w:type="dxa"/>
            <w:vAlign w:val="center"/>
          </w:tcPr>
          <w:p>
            <w:pPr>
              <w:pStyle w:val="13"/>
            </w:pPr>
          </w:p>
        </w:tc>
        <w:tc>
          <w:tcPr>
            <w:tcW w:w="2551" w:type="dxa"/>
            <w:vAlign w:val="center"/>
          </w:tcPr>
          <w:p>
            <w:pPr>
              <w:pStyle w:val="13"/>
            </w:pPr>
            <w:r>
              <w:t>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49.17</w:t>
            </w:r>
          </w:p>
        </w:tc>
        <w:tc>
          <w:tcPr>
            <w:tcW w:w="2551" w:type="dxa"/>
            <w:vAlign w:val="center"/>
          </w:tcPr>
          <w:p>
            <w:pPr>
              <w:pStyle w:val="13"/>
            </w:pPr>
            <w:r>
              <w:t>49.17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48.87</w:t>
            </w:r>
          </w:p>
        </w:tc>
        <w:tc>
          <w:tcPr>
            <w:tcW w:w="2551" w:type="dxa"/>
            <w:vAlign w:val="center"/>
          </w:tcPr>
          <w:p>
            <w:pPr>
              <w:pStyle w:val="13"/>
            </w:pPr>
            <w:r>
              <w:t>48.87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30399</w:t>
            </w:r>
          </w:p>
        </w:tc>
        <w:tc>
          <w:tcPr>
            <w:tcW w:w="4535" w:type="dxa"/>
            <w:vAlign w:val="center"/>
          </w:tcPr>
          <w:p>
            <w:pPr>
              <w:pStyle w:val="14"/>
            </w:pPr>
            <w:r>
              <w:t>其他对个人和家庭的补助</w:t>
            </w:r>
          </w:p>
        </w:tc>
        <w:tc>
          <w:tcPr>
            <w:tcW w:w="2551" w:type="dxa"/>
            <w:vAlign w:val="center"/>
          </w:tcPr>
          <w:p>
            <w:pPr>
              <w:pStyle w:val="13"/>
            </w:pPr>
            <w:r>
              <w:t>0.30</w:t>
            </w:r>
          </w:p>
        </w:tc>
        <w:tc>
          <w:tcPr>
            <w:tcW w:w="2551" w:type="dxa"/>
            <w:vAlign w:val="center"/>
          </w:tcPr>
          <w:p>
            <w:pPr>
              <w:pStyle w:val="13"/>
            </w:pPr>
            <w:r>
              <w:t>0.30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23.22</w:t>
            </w:r>
          </w:p>
        </w:tc>
        <w:tc>
          <w:tcPr>
            <w:tcW w:w="2381" w:type="dxa"/>
            <w:vAlign w:val="center"/>
          </w:tcPr>
          <w:p>
            <w:pPr>
              <w:pStyle w:val="17"/>
            </w:pPr>
            <w:r>
              <w:t>23.22</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20.37</w:t>
            </w:r>
          </w:p>
        </w:tc>
        <w:tc>
          <w:tcPr>
            <w:tcW w:w="2381" w:type="dxa"/>
            <w:vAlign w:val="center"/>
          </w:tcPr>
          <w:p>
            <w:pPr>
              <w:pStyle w:val="13"/>
            </w:pPr>
            <w:r>
              <w:t>20.37</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3.80</w:t>
            </w:r>
          </w:p>
        </w:tc>
        <w:tc>
          <w:tcPr>
            <w:tcW w:w="2381" w:type="dxa"/>
            <w:vAlign w:val="center"/>
          </w:tcPr>
          <w:p>
            <w:pPr>
              <w:pStyle w:val="13"/>
            </w:pPr>
            <w:r>
              <w:t>3.80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3.80</w:t>
            </w:r>
          </w:p>
        </w:tc>
        <w:tc>
          <w:tcPr>
            <w:tcW w:w="2381" w:type="dxa"/>
            <w:vAlign w:val="center"/>
          </w:tcPr>
          <w:p>
            <w:pPr>
              <w:pStyle w:val="13"/>
            </w:pPr>
            <w:r>
              <w:t>3.80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16.57</w:t>
            </w:r>
          </w:p>
        </w:tc>
        <w:tc>
          <w:tcPr>
            <w:tcW w:w="2381" w:type="dxa"/>
            <w:vAlign w:val="center"/>
          </w:tcPr>
          <w:p>
            <w:pPr>
              <w:pStyle w:val="13"/>
            </w:pPr>
            <w:r>
              <w:t>16.57</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五、培训费</w:t>
            </w:r>
          </w:p>
        </w:tc>
        <w:tc>
          <w:tcPr>
            <w:tcW w:w="2381" w:type="dxa"/>
            <w:vAlign w:val="center"/>
          </w:tcPr>
          <w:p>
            <w:pPr>
              <w:pStyle w:val="13"/>
            </w:pPr>
            <w:r>
              <w:t>2.85</w:t>
            </w:r>
          </w:p>
        </w:tc>
        <w:tc>
          <w:tcPr>
            <w:tcW w:w="2381" w:type="dxa"/>
            <w:vAlign w:val="center"/>
          </w:tcPr>
          <w:p>
            <w:pPr>
              <w:pStyle w:val="13"/>
            </w:pPr>
            <w:r>
              <w:t>2.85</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秦皇岛经济技术开发区招商局(本级）2022年单位预算信息公开情况说明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、《地方预决算公开操作规程》和《关于进一步推进预算公开工作的实施意见》规定，现将秦皇岛经济技术开发区招商局(本级）2022年单位预算公开如下：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秦皇岛经济技术开发区招商局(本级）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1、办公室改造费绩效目标表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1.完成办公室格局改造，合理利用资源，提高办公效率</w:t>
            </w:r>
          </w:p>
          <w:p>
            <w:pPr>
              <w:pStyle w:val="14"/>
            </w:pPr>
            <w:r>
              <w:t>2.完成视频会议室建设，有效保障提高与项目方及上级领导单位的沟通。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视频会议室建设完成率</w:t>
            </w:r>
          </w:p>
        </w:tc>
        <w:tc>
          <w:tcPr>
            <w:tcW w:w="2835" w:type="dxa"/>
            <w:vAlign w:val="center"/>
          </w:tcPr>
          <w:p>
            <w:pPr>
              <w:pStyle w:val="14"/>
            </w:pPr>
            <w:r>
              <w:t>按计划完成视频会议室建设并投入使用</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视频会议室验收达标率</w:t>
            </w:r>
          </w:p>
        </w:tc>
        <w:tc>
          <w:tcPr>
            <w:tcW w:w="2835" w:type="dxa"/>
            <w:vAlign w:val="center"/>
          </w:tcPr>
          <w:p>
            <w:pPr>
              <w:pStyle w:val="14"/>
            </w:pPr>
            <w:r>
              <w:t>视频会议室功能与建设标准的对比</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按时完成改造内容</w:t>
            </w:r>
          </w:p>
        </w:tc>
        <w:tc>
          <w:tcPr>
            <w:tcW w:w="2835" w:type="dxa"/>
            <w:vAlign w:val="center"/>
          </w:tcPr>
          <w:p>
            <w:pPr>
              <w:pStyle w:val="14"/>
            </w:pPr>
            <w:r>
              <w:t>按时完成改造内容占比</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费用控制数</w:t>
            </w:r>
          </w:p>
        </w:tc>
        <w:tc>
          <w:tcPr>
            <w:tcW w:w="2835" w:type="dxa"/>
            <w:vAlign w:val="center"/>
          </w:tcPr>
          <w:p>
            <w:pPr>
              <w:pStyle w:val="14"/>
            </w:pPr>
            <w:r>
              <w:t>合理进行费用支出管理，控制在预算范围内</w:t>
            </w:r>
          </w:p>
        </w:tc>
        <w:tc>
          <w:tcPr>
            <w:tcW w:w="2551" w:type="dxa"/>
            <w:vAlign w:val="center"/>
          </w:tcPr>
          <w:p>
            <w:pPr>
              <w:pStyle w:val="14"/>
            </w:pPr>
            <w:r>
              <w:t>≤45万元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持续提升使用率</w:t>
            </w:r>
          </w:p>
        </w:tc>
        <w:tc>
          <w:tcPr>
            <w:tcW w:w="2835" w:type="dxa"/>
            <w:vAlign w:val="center"/>
          </w:tcPr>
          <w:p>
            <w:pPr>
              <w:pStyle w:val="14"/>
            </w:pPr>
            <w:r>
              <w:t>保障各项工作顺利展开</w:t>
            </w:r>
          </w:p>
        </w:tc>
        <w:tc>
          <w:tcPr>
            <w:tcW w:w="2551" w:type="dxa"/>
            <w:vAlign w:val="center"/>
          </w:tcPr>
          <w:p>
            <w:pPr>
              <w:pStyle w:val="14"/>
            </w:pPr>
            <w:r>
              <w:t>比上年有所提高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提高办公效率</w:t>
            </w:r>
          </w:p>
        </w:tc>
        <w:tc>
          <w:tcPr>
            <w:tcW w:w="2835" w:type="dxa"/>
            <w:vAlign w:val="center"/>
          </w:tcPr>
          <w:p>
            <w:pPr>
              <w:pStyle w:val="14"/>
            </w:pPr>
            <w:r>
              <w:t>提高办公效率</w:t>
            </w:r>
          </w:p>
        </w:tc>
        <w:tc>
          <w:tcPr>
            <w:tcW w:w="2551" w:type="dxa"/>
            <w:vAlign w:val="center"/>
          </w:tcPr>
          <w:p>
            <w:pPr>
              <w:pStyle w:val="14"/>
            </w:pPr>
            <w:r>
              <w:t>比上年有所提高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职工满意程度</w:t>
            </w:r>
          </w:p>
        </w:tc>
        <w:tc>
          <w:tcPr>
            <w:tcW w:w="2835" w:type="dxa"/>
            <w:vAlign w:val="center"/>
          </w:tcPr>
          <w:p>
            <w:pPr>
              <w:pStyle w:val="14"/>
            </w:pPr>
            <w:r>
              <w:t>职工满意数量占总数量的比例</w:t>
            </w:r>
          </w:p>
        </w:tc>
        <w:tc>
          <w:tcPr>
            <w:tcW w:w="2551" w:type="dxa"/>
            <w:vAlign w:val="center"/>
          </w:tcPr>
          <w:p>
            <w:pPr>
              <w:pStyle w:val="14"/>
            </w:pPr>
            <w:r>
              <w:t>≥90%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2、康辅专班招商业务费绩效目标表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1.获得康复辅具产业项目信息，促进项目落地</w:t>
            </w:r>
          </w:p>
          <w:p>
            <w:pPr>
              <w:pStyle w:val="14"/>
            </w:pPr>
            <w:r>
              <w:t>2.促进我区康辅辅具产业发展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完成落地项目</w:t>
            </w:r>
          </w:p>
        </w:tc>
        <w:tc>
          <w:tcPr>
            <w:tcW w:w="2835" w:type="dxa"/>
            <w:vAlign w:val="center"/>
          </w:tcPr>
          <w:p>
            <w:pPr>
              <w:pStyle w:val="14"/>
            </w:pPr>
            <w:r>
              <w:t>落地项目数量能够完成要求</w:t>
            </w:r>
          </w:p>
        </w:tc>
        <w:tc>
          <w:tcPr>
            <w:tcW w:w="2551" w:type="dxa"/>
            <w:vAlign w:val="center"/>
          </w:tcPr>
          <w:p>
            <w:pPr>
              <w:pStyle w:val="14"/>
            </w:pPr>
            <w:r>
              <w:t>≥8个</w:t>
            </w:r>
          </w:p>
        </w:tc>
        <w:tc>
          <w:tcPr>
            <w:tcW w:w="2268" w:type="dxa"/>
            <w:vAlign w:val="center"/>
          </w:tcPr>
          <w:p>
            <w:pPr>
              <w:pStyle w:val="14"/>
            </w:pPr>
            <w:r>
              <w:t>《国务院关于加快发展康复辅助器具产业的若干意见》、《河北省推进康复辅助器具产业加快发展行动计划(2018-2020年)》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招商任务完成率</w:t>
            </w:r>
          </w:p>
        </w:tc>
        <w:tc>
          <w:tcPr>
            <w:tcW w:w="2835" w:type="dxa"/>
            <w:vAlign w:val="center"/>
          </w:tcPr>
          <w:p>
            <w:pPr>
              <w:pStyle w:val="14"/>
            </w:pPr>
            <w:r>
              <w:t>康复辅具产业园招商任务完成率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康辅大会前按时完成签约任务</w:t>
            </w:r>
          </w:p>
        </w:tc>
        <w:tc>
          <w:tcPr>
            <w:tcW w:w="2835" w:type="dxa"/>
            <w:vAlign w:val="center"/>
          </w:tcPr>
          <w:p>
            <w:pPr>
              <w:pStyle w:val="14"/>
            </w:pPr>
            <w:r>
              <w:t>任务完成时间</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招商费用控制数</w:t>
            </w:r>
          </w:p>
        </w:tc>
        <w:tc>
          <w:tcPr>
            <w:tcW w:w="2835" w:type="dxa"/>
            <w:vAlign w:val="center"/>
          </w:tcPr>
          <w:p>
            <w:pPr>
              <w:pStyle w:val="14"/>
            </w:pPr>
            <w:r>
              <w:t>是否超出预算标准</w:t>
            </w:r>
          </w:p>
        </w:tc>
        <w:tc>
          <w:tcPr>
            <w:tcW w:w="2551" w:type="dxa"/>
            <w:vAlign w:val="center"/>
          </w:tcPr>
          <w:p>
            <w:pPr>
              <w:pStyle w:val="14"/>
            </w:pPr>
            <w:r>
              <w:t>≤15万元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促进我区康辅辅具产业发展</w:t>
            </w:r>
          </w:p>
        </w:tc>
        <w:tc>
          <w:tcPr>
            <w:tcW w:w="2835" w:type="dxa"/>
            <w:vAlign w:val="center"/>
          </w:tcPr>
          <w:p>
            <w:pPr>
              <w:pStyle w:val="14"/>
            </w:pPr>
            <w:r>
              <w:t>促进我区康辅辅具产业发展</w:t>
            </w:r>
          </w:p>
        </w:tc>
        <w:tc>
          <w:tcPr>
            <w:tcW w:w="2551" w:type="dxa"/>
            <w:vAlign w:val="center"/>
          </w:tcPr>
          <w:p>
            <w:pPr>
              <w:pStyle w:val="14"/>
            </w:pPr>
            <w:r>
              <w:t>比上年有所提高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招商效果达成率</w:t>
            </w:r>
          </w:p>
        </w:tc>
        <w:tc>
          <w:tcPr>
            <w:tcW w:w="2835" w:type="dxa"/>
            <w:vAlign w:val="center"/>
          </w:tcPr>
          <w:p>
            <w:pPr>
              <w:pStyle w:val="14"/>
            </w:pPr>
            <w:r>
              <w:t>促进区内康复辅具招商引资工作开展提升率</w:t>
            </w:r>
          </w:p>
        </w:tc>
        <w:tc>
          <w:tcPr>
            <w:tcW w:w="2551" w:type="dxa"/>
            <w:vAlign w:val="center"/>
          </w:tcPr>
          <w:p>
            <w:pPr>
              <w:pStyle w:val="14"/>
            </w:pPr>
            <w:r>
              <w:t>≥85%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工作满意度</w:t>
            </w:r>
          </w:p>
        </w:tc>
        <w:tc>
          <w:tcPr>
            <w:tcW w:w="2835" w:type="dxa"/>
            <w:vAlign w:val="center"/>
          </w:tcPr>
          <w:p>
            <w:pPr>
              <w:pStyle w:val="14"/>
            </w:pPr>
            <w:r>
              <w:t xml:space="preserve"> 群众满意程度占比</w:t>
            </w:r>
          </w:p>
        </w:tc>
        <w:tc>
          <w:tcPr>
            <w:tcW w:w="2551" w:type="dxa"/>
            <w:vAlign w:val="center"/>
          </w:tcPr>
          <w:p>
            <w:pPr>
              <w:pStyle w:val="14"/>
            </w:pPr>
            <w:r>
              <w:t>≥90%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3、招商活动业务经费绩效目标表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 xml:space="preserve">1.满足日常招商工作需要 </w:t>
            </w:r>
          </w:p>
          <w:p>
            <w:pPr>
              <w:pStyle w:val="14"/>
            </w:pPr>
            <w:r>
              <w:t>2.获得项目信息，促进项目落地</w:t>
            </w:r>
          </w:p>
          <w:p>
            <w:pPr>
              <w:pStyle w:val="14"/>
            </w:pPr>
            <w:r>
              <w:t>3. 扩大招商引资，促进区级经济发展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租车次数</w:t>
            </w:r>
          </w:p>
        </w:tc>
        <w:tc>
          <w:tcPr>
            <w:tcW w:w="2835" w:type="dxa"/>
            <w:vAlign w:val="center"/>
          </w:tcPr>
          <w:p>
            <w:pPr>
              <w:pStyle w:val="14"/>
            </w:pPr>
            <w:r>
              <w:t>本地接待客商及开班推介会租车次数</w:t>
            </w:r>
          </w:p>
        </w:tc>
        <w:tc>
          <w:tcPr>
            <w:tcW w:w="2551" w:type="dxa"/>
            <w:vAlign w:val="center"/>
          </w:tcPr>
          <w:p>
            <w:pPr>
              <w:pStyle w:val="14"/>
            </w:pPr>
            <w:r>
              <w:t>10家</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设备合格率</w:t>
            </w:r>
          </w:p>
        </w:tc>
        <w:tc>
          <w:tcPr>
            <w:tcW w:w="2835" w:type="dxa"/>
            <w:vAlign w:val="center"/>
          </w:tcPr>
          <w:p>
            <w:pPr>
              <w:pStyle w:val="14"/>
            </w:pPr>
            <w:r>
              <w:t>采购设备质量合格率</w:t>
            </w:r>
          </w:p>
        </w:tc>
        <w:tc>
          <w:tcPr>
            <w:tcW w:w="2551" w:type="dxa"/>
            <w:vAlign w:val="center"/>
          </w:tcPr>
          <w:p>
            <w:pPr>
              <w:pStyle w:val="14"/>
            </w:pPr>
            <w:r>
              <w:t>≤100%</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采购及时率</w:t>
            </w:r>
          </w:p>
        </w:tc>
        <w:tc>
          <w:tcPr>
            <w:tcW w:w="2835" w:type="dxa"/>
            <w:vAlign w:val="center"/>
          </w:tcPr>
          <w:p>
            <w:pPr>
              <w:pStyle w:val="14"/>
            </w:pPr>
            <w:r>
              <w:t>按照采购需求及时完成采购手续</w:t>
            </w:r>
          </w:p>
        </w:tc>
        <w:tc>
          <w:tcPr>
            <w:tcW w:w="2551" w:type="dxa"/>
            <w:vAlign w:val="center"/>
          </w:tcPr>
          <w:p>
            <w:pPr>
              <w:pStyle w:val="14"/>
            </w:pPr>
            <w:r>
              <w:t>≤100%</w:t>
            </w:r>
          </w:p>
        </w:tc>
        <w:tc>
          <w:tcPr>
            <w:tcW w:w="2268" w:type="dxa"/>
            <w:vAlign w:val="center"/>
          </w:tcPr>
          <w:p>
            <w:pPr>
              <w:pStyle w:val="14"/>
            </w:pPr>
            <w:r>
              <w:t>采购需求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办公费</w:t>
            </w:r>
          </w:p>
        </w:tc>
        <w:tc>
          <w:tcPr>
            <w:tcW w:w="2835" w:type="dxa"/>
            <w:vAlign w:val="center"/>
          </w:tcPr>
          <w:p>
            <w:pPr>
              <w:pStyle w:val="14"/>
            </w:pPr>
            <w:r>
              <w:t>支付招商活动差旅、印刷、宣传、培训等费用</w:t>
            </w:r>
          </w:p>
        </w:tc>
        <w:tc>
          <w:tcPr>
            <w:tcW w:w="2551" w:type="dxa"/>
            <w:vAlign w:val="center"/>
          </w:tcPr>
          <w:p>
            <w:pPr>
              <w:pStyle w:val="14"/>
            </w:pPr>
            <w:r>
              <w:t>≤180万元</w:t>
            </w:r>
          </w:p>
        </w:tc>
        <w:tc>
          <w:tcPr>
            <w:tcW w:w="2268" w:type="dxa"/>
            <w:vAlign w:val="center"/>
          </w:tcPr>
          <w:p>
            <w:pPr>
              <w:pStyle w:val="14"/>
            </w:pPr>
            <w:r>
              <w:t>参照历史数据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提升我区经济实力</w:t>
            </w:r>
          </w:p>
        </w:tc>
        <w:tc>
          <w:tcPr>
            <w:tcW w:w="2835" w:type="dxa"/>
            <w:vAlign w:val="center"/>
          </w:tcPr>
          <w:p>
            <w:pPr>
              <w:pStyle w:val="14"/>
            </w:pPr>
            <w:r>
              <w:t xml:space="preserve">   通过项目落地提升全区经济实力。</w:t>
            </w:r>
          </w:p>
        </w:tc>
        <w:tc>
          <w:tcPr>
            <w:tcW w:w="2551" w:type="dxa"/>
            <w:vAlign w:val="center"/>
          </w:tcPr>
          <w:p>
            <w:pPr>
              <w:pStyle w:val="14"/>
            </w:pPr>
            <w:r>
              <w:t xml:space="preserve">   比上年有所提高</w:t>
            </w:r>
          </w:p>
        </w:tc>
        <w:tc>
          <w:tcPr>
            <w:tcW w:w="2268" w:type="dxa"/>
            <w:vAlign w:val="center"/>
          </w:tcPr>
          <w:p>
            <w:pPr>
              <w:pStyle w:val="14"/>
            </w:pPr>
            <w:r>
              <w:t xml:space="preserve">   年初制定指标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4、驻深办招商工作经费绩效目标表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1.保证驻深办各项办公活动正常运转</w:t>
            </w:r>
          </w:p>
          <w:p>
            <w:pPr>
              <w:pStyle w:val="14"/>
            </w:pPr>
            <w:r>
              <w:t>2.有利于促进与粤港澳大湾区发展联合、深度合作</w:t>
            </w:r>
          </w:p>
          <w:p>
            <w:pPr>
              <w:pStyle w:val="14"/>
            </w:pPr>
            <w:r>
              <w:t>3.扩大招商引资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接待、洽谈企业数量</w:t>
            </w:r>
          </w:p>
        </w:tc>
        <w:tc>
          <w:tcPr>
            <w:tcW w:w="2835" w:type="dxa"/>
            <w:vAlign w:val="center"/>
          </w:tcPr>
          <w:p>
            <w:pPr>
              <w:pStyle w:val="14"/>
            </w:pPr>
            <w:r>
              <w:t>接待客商及赴外地接洽企业数量情况</w:t>
            </w:r>
          </w:p>
        </w:tc>
        <w:tc>
          <w:tcPr>
            <w:tcW w:w="2551" w:type="dxa"/>
            <w:vAlign w:val="center"/>
          </w:tcPr>
          <w:p>
            <w:pPr>
              <w:pStyle w:val="14"/>
            </w:pPr>
            <w:r>
              <w:t>≥10家</w:t>
            </w:r>
          </w:p>
        </w:tc>
        <w:tc>
          <w:tcPr>
            <w:tcW w:w="2268" w:type="dxa"/>
            <w:vAlign w:val="center"/>
          </w:tcPr>
          <w:p>
            <w:pPr>
              <w:pStyle w:val="14"/>
            </w:pPr>
            <w:r>
              <w:t>《秦皇岛市驻外招商联络处管理办法（试行）》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洽谈项目合格率</w:t>
            </w:r>
          </w:p>
        </w:tc>
        <w:tc>
          <w:tcPr>
            <w:tcW w:w="2835" w:type="dxa"/>
            <w:vAlign w:val="center"/>
          </w:tcPr>
          <w:p>
            <w:pPr>
              <w:pStyle w:val="14"/>
            </w:pPr>
            <w:r>
              <w:t>能够符合区内规划及发展方向的项目占比</w:t>
            </w:r>
          </w:p>
        </w:tc>
        <w:tc>
          <w:tcPr>
            <w:tcW w:w="2551" w:type="dxa"/>
            <w:vAlign w:val="center"/>
          </w:tcPr>
          <w:p>
            <w:pPr>
              <w:pStyle w:val="14"/>
            </w:pPr>
            <w:r>
              <w:t>≥80%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2835" w:type="dxa"/>
            <w:vAlign w:val="center"/>
          </w:tcPr>
          <w:p>
            <w:pPr>
              <w:pStyle w:val="14"/>
            </w:pPr>
            <w:r>
              <w:t>按照区内规划要求按时完成项目落地</w:t>
            </w:r>
          </w:p>
        </w:tc>
        <w:tc>
          <w:tcPr>
            <w:tcW w:w="2551" w:type="dxa"/>
            <w:vAlign w:val="center"/>
          </w:tcPr>
          <w:p>
            <w:pPr>
              <w:pStyle w:val="14"/>
            </w:pPr>
            <w:r>
              <w:t>≥92 %</w:t>
            </w:r>
          </w:p>
        </w:tc>
        <w:tc>
          <w:tcPr>
            <w:tcW w:w="2268" w:type="dxa"/>
            <w:vAlign w:val="center"/>
          </w:tcPr>
          <w:p>
            <w:pPr>
              <w:pStyle w:val="14"/>
            </w:pPr>
            <w:r>
              <w:t>年度工作计划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费用预算控制数</w:t>
            </w:r>
          </w:p>
        </w:tc>
        <w:tc>
          <w:tcPr>
            <w:tcW w:w="2835" w:type="dxa"/>
            <w:vAlign w:val="center"/>
          </w:tcPr>
          <w:p>
            <w:pPr>
              <w:pStyle w:val="14"/>
            </w:pPr>
            <w:r>
              <w:t>走出去，请进来的招商引资成本控制</w:t>
            </w:r>
          </w:p>
        </w:tc>
        <w:tc>
          <w:tcPr>
            <w:tcW w:w="2551" w:type="dxa"/>
            <w:vAlign w:val="center"/>
          </w:tcPr>
          <w:p>
            <w:pPr>
              <w:pStyle w:val="14"/>
            </w:pPr>
            <w:r>
              <w:t>≤12万</w:t>
            </w:r>
          </w:p>
        </w:tc>
        <w:tc>
          <w:tcPr>
            <w:tcW w:w="2268" w:type="dxa"/>
            <w:vAlign w:val="center"/>
          </w:tcPr>
          <w:p>
            <w:pPr>
              <w:pStyle w:val="14"/>
            </w:pPr>
            <w:r>
              <w:t>上级工作要求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保证驻深办各项办公活动正常运转</w:t>
            </w:r>
          </w:p>
        </w:tc>
        <w:tc>
          <w:tcPr>
            <w:tcW w:w="2835" w:type="dxa"/>
            <w:vAlign w:val="center"/>
          </w:tcPr>
          <w:p>
            <w:pPr>
              <w:pStyle w:val="14"/>
            </w:pPr>
            <w:r>
              <w:t>保证驻深办各项办公活动正常运转</w:t>
            </w:r>
          </w:p>
        </w:tc>
        <w:tc>
          <w:tcPr>
            <w:tcW w:w="2551" w:type="dxa"/>
            <w:vAlign w:val="center"/>
          </w:tcPr>
          <w:p>
            <w:pPr>
              <w:pStyle w:val="14"/>
            </w:pPr>
            <w:r>
              <w:t>比上年有所提高</w:t>
            </w:r>
          </w:p>
        </w:tc>
        <w:tc>
          <w:tcPr>
            <w:tcW w:w="2268" w:type="dxa"/>
            <w:vAlign w:val="center"/>
          </w:tcPr>
          <w:p>
            <w:pPr>
              <w:pStyle w:val="14"/>
            </w:pPr>
            <w:r>
              <w:t>上级工作要求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带动我区经济发展</w:t>
            </w:r>
          </w:p>
        </w:tc>
        <w:tc>
          <w:tcPr>
            <w:tcW w:w="2835" w:type="dxa"/>
            <w:vAlign w:val="center"/>
          </w:tcPr>
          <w:p>
            <w:pPr>
              <w:pStyle w:val="14"/>
            </w:pPr>
            <w:r>
              <w:t>带动我区经济发展比例</w:t>
            </w:r>
          </w:p>
        </w:tc>
        <w:tc>
          <w:tcPr>
            <w:tcW w:w="2551" w:type="dxa"/>
            <w:vAlign w:val="center"/>
          </w:tcPr>
          <w:p>
            <w:pPr>
              <w:pStyle w:val="14"/>
            </w:pPr>
            <w:r>
              <w:t>比上年有所提高</w:t>
            </w:r>
          </w:p>
        </w:tc>
        <w:tc>
          <w:tcPr>
            <w:tcW w:w="2268" w:type="dxa"/>
            <w:vAlign w:val="center"/>
          </w:tcPr>
          <w:p>
            <w:pPr>
              <w:pStyle w:val="14"/>
            </w:pPr>
            <w:r>
              <w:t>上级工作要求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xml:space="preserve"> 群众满意度</w:t>
            </w:r>
          </w:p>
        </w:tc>
        <w:tc>
          <w:tcPr>
            <w:tcW w:w="2835" w:type="dxa"/>
            <w:vAlign w:val="center"/>
          </w:tcPr>
          <w:p>
            <w:pPr>
              <w:pStyle w:val="14"/>
            </w:pPr>
            <w:r>
              <w:t>群众满意度占比</w:t>
            </w:r>
          </w:p>
        </w:tc>
        <w:tc>
          <w:tcPr>
            <w:tcW w:w="2551" w:type="dxa"/>
            <w:vAlign w:val="center"/>
          </w:tcPr>
          <w:p>
            <w:pPr>
              <w:pStyle w:val="14"/>
            </w:pPr>
            <w:r>
              <w:t>≥85%</w:t>
            </w:r>
          </w:p>
        </w:tc>
        <w:tc>
          <w:tcPr>
            <w:tcW w:w="2268" w:type="dxa"/>
            <w:vAlign w:val="center"/>
          </w:tcPr>
          <w:p>
            <w:pPr>
              <w:pStyle w:val="14"/>
            </w:pPr>
            <w:r>
              <w:t xml:space="preserve"> 上级工作要求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2022年，秦皇岛经济技术开发区招商局(本级）安排政府采购预算0.00万元。具体内容见下表。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秦皇岛经济技术开发区招商局(本级）上年末固定资产金额为0.00万元（详见下表）。本年度拟购置固定资产总额为0.00万元，已按要求列入政府采购预算，详见政府采购预算表。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322001秦皇岛经济技术开发区招商局(本级）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9" w:name="_Toc_4_4_0000000020"/>
      <w:r>
        <w:rPr>
          <w:rFonts w:ascii="方正小标宋_GBK" w:hAnsi="方正小标宋_GBK" w:eastAsia="方正小标宋_GBK" w:cs="方正小标宋_GBK"/>
          <w:b w:val="0"/>
          <w:color w:val="000000"/>
          <w:sz w:val="44"/>
        </w:rPr>
        <w:t>二、秦皇岛经济技术开发区招商投资服务中心收支预算</w:t>
      </w:r>
      <w:bookmarkEnd w:id="1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202.21</w:t>
            </w:r>
          </w:p>
        </w:tc>
        <w:tc>
          <w:tcPr>
            <w:tcW w:w="4535" w:type="dxa"/>
            <w:vAlign w:val="center"/>
          </w:tcPr>
          <w:p>
            <w:pPr>
              <w:pStyle w:val="14"/>
            </w:pPr>
            <w:r>
              <w:t>一、一般公共服务支出</w:t>
            </w:r>
          </w:p>
        </w:tc>
        <w:tc>
          <w:tcPr>
            <w:tcW w:w="2126" w:type="dxa"/>
            <w:vAlign w:val="center"/>
          </w:tcPr>
          <w:p>
            <w:pPr>
              <w:pStyle w:val="13"/>
            </w:pPr>
            <w:r>
              <w:t>150.99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202.21</w:t>
            </w:r>
          </w:p>
        </w:tc>
        <w:tc>
          <w:tcPr>
            <w:tcW w:w="4535" w:type="dxa"/>
            <w:vAlign w:val="center"/>
          </w:tcPr>
          <w:p>
            <w:pPr>
              <w:pStyle w:val="16"/>
            </w:pPr>
            <w:r>
              <w:t>本年支出合计</w:t>
            </w:r>
          </w:p>
        </w:tc>
        <w:tc>
          <w:tcPr>
            <w:tcW w:w="2126" w:type="dxa"/>
            <w:vAlign w:val="center"/>
          </w:tcPr>
          <w:p>
            <w:pPr>
              <w:pStyle w:val="17"/>
            </w:pPr>
            <w:r>
              <w:t>202.21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202.21</w:t>
            </w:r>
          </w:p>
        </w:tc>
        <w:tc>
          <w:tcPr>
            <w:tcW w:w="4535" w:type="dxa"/>
            <w:vAlign w:val="center"/>
          </w:tcPr>
          <w:p>
            <w:pPr>
              <w:pStyle w:val="16"/>
            </w:pPr>
            <w:r>
              <w:t>支出总计</w:t>
            </w:r>
          </w:p>
        </w:tc>
        <w:tc>
          <w:tcPr>
            <w:tcW w:w="2126" w:type="dxa"/>
            <w:vAlign w:val="center"/>
          </w:tcPr>
          <w:p>
            <w:pPr>
              <w:pStyle w:val="17"/>
            </w:pPr>
            <w:r>
              <w:t>202.21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202.21</w:t>
            </w:r>
          </w:p>
        </w:tc>
        <w:tc>
          <w:tcPr>
            <w:tcW w:w="1134" w:type="dxa"/>
            <w:vAlign w:val="center"/>
          </w:tcPr>
          <w:p>
            <w:pPr>
              <w:pStyle w:val="17"/>
            </w:pPr>
            <w:r>
              <w:t>202.21</w:t>
            </w:r>
          </w:p>
        </w:tc>
        <w:tc>
          <w:tcPr>
            <w:tcW w:w="1134" w:type="dxa"/>
            <w:vAlign w:val="center"/>
          </w:tcPr>
          <w:p>
            <w:pPr>
              <w:pStyle w:val="17"/>
            </w:pPr>
            <w:r>
              <w:t>202.21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150.99</w:t>
            </w:r>
          </w:p>
        </w:tc>
        <w:tc>
          <w:tcPr>
            <w:tcW w:w="1134" w:type="dxa"/>
            <w:vAlign w:val="center"/>
          </w:tcPr>
          <w:p>
            <w:pPr>
              <w:pStyle w:val="13"/>
            </w:pPr>
            <w:r>
              <w:t>150.99</w:t>
            </w:r>
          </w:p>
        </w:tc>
        <w:tc>
          <w:tcPr>
            <w:tcW w:w="1134" w:type="dxa"/>
            <w:vAlign w:val="center"/>
          </w:tcPr>
          <w:p>
            <w:pPr>
              <w:pStyle w:val="13"/>
            </w:pPr>
            <w:r>
              <w:t>150.99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150.99</w:t>
            </w:r>
          </w:p>
        </w:tc>
        <w:tc>
          <w:tcPr>
            <w:tcW w:w="1134" w:type="dxa"/>
            <w:vAlign w:val="center"/>
          </w:tcPr>
          <w:p>
            <w:pPr>
              <w:pStyle w:val="13"/>
            </w:pPr>
            <w:r>
              <w:t>150.99</w:t>
            </w:r>
          </w:p>
        </w:tc>
        <w:tc>
          <w:tcPr>
            <w:tcW w:w="1134" w:type="dxa"/>
            <w:vAlign w:val="center"/>
          </w:tcPr>
          <w:p>
            <w:pPr>
              <w:pStyle w:val="13"/>
            </w:pPr>
            <w:r>
              <w:t>150.99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2011350</w:t>
            </w:r>
          </w:p>
        </w:tc>
        <w:tc>
          <w:tcPr>
            <w:tcW w:w="1559" w:type="dxa"/>
            <w:vAlign w:val="center"/>
          </w:tcPr>
          <w:p>
            <w:pPr>
              <w:pStyle w:val="14"/>
            </w:pPr>
            <w:r>
              <w:t>事业运行</w:t>
            </w:r>
          </w:p>
        </w:tc>
        <w:tc>
          <w:tcPr>
            <w:tcW w:w="1134" w:type="dxa"/>
            <w:vAlign w:val="center"/>
          </w:tcPr>
          <w:p>
            <w:pPr>
              <w:pStyle w:val="13"/>
            </w:pPr>
            <w:r>
              <w:t>150.99</w:t>
            </w:r>
          </w:p>
        </w:tc>
        <w:tc>
          <w:tcPr>
            <w:tcW w:w="1134" w:type="dxa"/>
            <w:vAlign w:val="center"/>
          </w:tcPr>
          <w:p>
            <w:pPr>
              <w:pStyle w:val="13"/>
            </w:pPr>
            <w:r>
              <w:t>150.99</w:t>
            </w:r>
          </w:p>
        </w:tc>
        <w:tc>
          <w:tcPr>
            <w:tcW w:w="1134" w:type="dxa"/>
            <w:vAlign w:val="center"/>
          </w:tcPr>
          <w:p>
            <w:pPr>
              <w:pStyle w:val="13"/>
            </w:pPr>
            <w:r>
              <w:t>150.99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19.48</w:t>
            </w:r>
          </w:p>
        </w:tc>
        <w:tc>
          <w:tcPr>
            <w:tcW w:w="1134" w:type="dxa"/>
            <w:vAlign w:val="center"/>
          </w:tcPr>
          <w:p>
            <w:pPr>
              <w:pStyle w:val="13"/>
            </w:pPr>
            <w:r>
              <w:t>19.48</w:t>
            </w:r>
          </w:p>
        </w:tc>
        <w:tc>
          <w:tcPr>
            <w:tcW w:w="1134" w:type="dxa"/>
            <w:vAlign w:val="center"/>
          </w:tcPr>
          <w:p>
            <w:pPr>
              <w:pStyle w:val="13"/>
            </w:pPr>
            <w:r>
              <w:t>19.48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19.48</w:t>
            </w:r>
          </w:p>
        </w:tc>
        <w:tc>
          <w:tcPr>
            <w:tcW w:w="1134" w:type="dxa"/>
            <w:vAlign w:val="center"/>
          </w:tcPr>
          <w:p>
            <w:pPr>
              <w:pStyle w:val="13"/>
            </w:pPr>
            <w:r>
              <w:t>19.48</w:t>
            </w:r>
          </w:p>
        </w:tc>
        <w:tc>
          <w:tcPr>
            <w:tcW w:w="1134" w:type="dxa"/>
            <w:vAlign w:val="center"/>
          </w:tcPr>
          <w:p>
            <w:pPr>
              <w:pStyle w:val="13"/>
            </w:pPr>
            <w:r>
              <w:t>19.48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16.32</w:t>
            </w:r>
          </w:p>
        </w:tc>
        <w:tc>
          <w:tcPr>
            <w:tcW w:w="1134" w:type="dxa"/>
            <w:vAlign w:val="center"/>
          </w:tcPr>
          <w:p>
            <w:pPr>
              <w:pStyle w:val="13"/>
            </w:pPr>
            <w:r>
              <w:t>16.32</w:t>
            </w:r>
          </w:p>
        </w:tc>
        <w:tc>
          <w:tcPr>
            <w:tcW w:w="1134" w:type="dxa"/>
            <w:vAlign w:val="center"/>
          </w:tcPr>
          <w:p>
            <w:pPr>
              <w:pStyle w:val="13"/>
            </w:pPr>
            <w:r>
              <w:t>16.32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3.16</w:t>
            </w:r>
          </w:p>
        </w:tc>
        <w:tc>
          <w:tcPr>
            <w:tcW w:w="1134" w:type="dxa"/>
            <w:vAlign w:val="center"/>
          </w:tcPr>
          <w:p>
            <w:pPr>
              <w:pStyle w:val="13"/>
            </w:pPr>
            <w:r>
              <w:t>3.16</w:t>
            </w:r>
          </w:p>
        </w:tc>
        <w:tc>
          <w:tcPr>
            <w:tcW w:w="1134" w:type="dxa"/>
            <w:vAlign w:val="center"/>
          </w:tcPr>
          <w:p>
            <w:pPr>
              <w:pStyle w:val="13"/>
            </w:pPr>
            <w:r>
              <w:t>3.16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9.07</w:t>
            </w:r>
          </w:p>
        </w:tc>
        <w:tc>
          <w:tcPr>
            <w:tcW w:w="1134" w:type="dxa"/>
            <w:vAlign w:val="center"/>
          </w:tcPr>
          <w:p>
            <w:pPr>
              <w:pStyle w:val="13"/>
            </w:pPr>
            <w:r>
              <w:t>9.07</w:t>
            </w:r>
          </w:p>
        </w:tc>
        <w:tc>
          <w:tcPr>
            <w:tcW w:w="1134" w:type="dxa"/>
            <w:vAlign w:val="center"/>
          </w:tcPr>
          <w:p>
            <w:pPr>
              <w:pStyle w:val="13"/>
            </w:pPr>
            <w:r>
              <w:t>9.07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9.07</w:t>
            </w:r>
          </w:p>
        </w:tc>
        <w:tc>
          <w:tcPr>
            <w:tcW w:w="1134" w:type="dxa"/>
            <w:vAlign w:val="center"/>
          </w:tcPr>
          <w:p>
            <w:pPr>
              <w:pStyle w:val="13"/>
            </w:pPr>
            <w:r>
              <w:t>9.07</w:t>
            </w:r>
          </w:p>
        </w:tc>
        <w:tc>
          <w:tcPr>
            <w:tcW w:w="1134" w:type="dxa"/>
            <w:vAlign w:val="center"/>
          </w:tcPr>
          <w:p>
            <w:pPr>
              <w:pStyle w:val="13"/>
            </w:pPr>
            <w:r>
              <w:t>9.07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202.21</w:t>
            </w:r>
          </w:p>
        </w:tc>
        <w:tc>
          <w:tcPr>
            <w:tcW w:w="1361" w:type="dxa"/>
            <w:vAlign w:val="center"/>
          </w:tcPr>
          <w:p>
            <w:pPr>
              <w:pStyle w:val="17"/>
            </w:pPr>
            <w:r>
              <w:t>202.21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150.99</w:t>
            </w:r>
          </w:p>
        </w:tc>
        <w:tc>
          <w:tcPr>
            <w:tcW w:w="1361" w:type="dxa"/>
            <w:vAlign w:val="center"/>
          </w:tcPr>
          <w:p>
            <w:pPr>
              <w:pStyle w:val="13"/>
            </w:pPr>
            <w:r>
              <w:t>150.99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150.99</w:t>
            </w:r>
          </w:p>
        </w:tc>
        <w:tc>
          <w:tcPr>
            <w:tcW w:w="1361" w:type="dxa"/>
            <w:vAlign w:val="center"/>
          </w:tcPr>
          <w:p>
            <w:pPr>
              <w:pStyle w:val="13"/>
            </w:pPr>
            <w:r>
              <w:t>150.99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2011350</w:t>
            </w:r>
          </w:p>
        </w:tc>
        <w:tc>
          <w:tcPr>
            <w:tcW w:w="4535" w:type="dxa"/>
            <w:vAlign w:val="center"/>
          </w:tcPr>
          <w:p>
            <w:pPr>
              <w:pStyle w:val="14"/>
            </w:pPr>
            <w:r>
              <w:t>事业运行</w:t>
            </w:r>
          </w:p>
        </w:tc>
        <w:tc>
          <w:tcPr>
            <w:tcW w:w="1361" w:type="dxa"/>
            <w:vAlign w:val="center"/>
          </w:tcPr>
          <w:p>
            <w:pPr>
              <w:pStyle w:val="13"/>
            </w:pPr>
            <w:r>
              <w:t>150.99</w:t>
            </w:r>
          </w:p>
        </w:tc>
        <w:tc>
          <w:tcPr>
            <w:tcW w:w="1361" w:type="dxa"/>
            <w:vAlign w:val="center"/>
          </w:tcPr>
          <w:p>
            <w:pPr>
              <w:pStyle w:val="13"/>
            </w:pPr>
            <w:r>
              <w:t>150.99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19.48</w:t>
            </w:r>
          </w:p>
        </w:tc>
        <w:tc>
          <w:tcPr>
            <w:tcW w:w="1361" w:type="dxa"/>
            <w:vAlign w:val="center"/>
          </w:tcPr>
          <w:p>
            <w:pPr>
              <w:pStyle w:val="13"/>
            </w:pPr>
            <w:r>
              <w:t>19.48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19.48</w:t>
            </w:r>
          </w:p>
        </w:tc>
        <w:tc>
          <w:tcPr>
            <w:tcW w:w="1361" w:type="dxa"/>
            <w:vAlign w:val="center"/>
          </w:tcPr>
          <w:p>
            <w:pPr>
              <w:pStyle w:val="13"/>
            </w:pPr>
            <w:r>
              <w:t>19.48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16.32</w:t>
            </w:r>
          </w:p>
        </w:tc>
        <w:tc>
          <w:tcPr>
            <w:tcW w:w="1361" w:type="dxa"/>
            <w:vAlign w:val="center"/>
          </w:tcPr>
          <w:p>
            <w:pPr>
              <w:pStyle w:val="13"/>
            </w:pPr>
            <w:r>
              <w:t>16.32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3.16</w:t>
            </w:r>
          </w:p>
        </w:tc>
        <w:tc>
          <w:tcPr>
            <w:tcW w:w="1361" w:type="dxa"/>
            <w:vAlign w:val="center"/>
          </w:tcPr>
          <w:p>
            <w:pPr>
              <w:pStyle w:val="13"/>
            </w:pPr>
            <w:r>
              <w:t>3.16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18.14</w:t>
            </w:r>
          </w:p>
        </w:tc>
        <w:tc>
          <w:tcPr>
            <w:tcW w:w="1361" w:type="dxa"/>
            <w:vAlign w:val="center"/>
          </w:tcPr>
          <w:p>
            <w:pPr>
              <w:pStyle w:val="13"/>
            </w:pPr>
            <w:r>
              <w:t>18.14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18.14</w:t>
            </w:r>
          </w:p>
        </w:tc>
        <w:tc>
          <w:tcPr>
            <w:tcW w:w="1361" w:type="dxa"/>
            <w:vAlign w:val="center"/>
          </w:tcPr>
          <w:p>
            <w:pPr>
              <w:pStyle w:val="13"/>
            </w:pPr>
            <w:r>
              <w:t>18.14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9.07</w:t>
            </w:r>
          </w:p>
        </w:tc>
        <w:tc>
          <w:tcPr>
            <w:tcW w:w="1361" w:type="dxa"/>
            <w:vAlign w:val="center"/>
          </w:tcPr>
          <w:p>
            <w:pPr>
              <w:pStyle w:val="13"/>
            </w:pPr>
            <w:r>
              <w:t>9.07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9.07</w:t>
            </w:r>
          </w:p>
        </w:tc>
        <w:tc>
          <w:tcPr>
            <w:tcW w:w="1361" w:type="dxa"/>
            <w:vAlign w:val="center"/>
          </w:tcPr>
          <w:p>
            <w:pPr>
              <w:pStyle w:val="13"/>
            </w:pPr>
            <w:r>
              <w:t>9.07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13.60</w:t>
            </w:r>
          </w:p>
        </w:tc>
        <w:tc>
          <w:tcPr>
            <w:tcW w:w="1361" w:type="dxa"/>
            <w:vAlign w:val="center"/>
          </w:tcPr>
          <w:p>
            <w:pPr>
              <w:pStyle w:val="13"/>
            </w:pPr>
            <w:r>
              <w:t>13.60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13.60</w:t>
            </w:r>
          </w:p>
        </w:tc>
        <w:tc>
          <w:tcPr>
            <w:tcW w:w="1361" w:type="dxa"/>
            <w:vAlign w:val="center"/>
          </w:tcPr>
          <w:p>
            <w:pPr>
              <w:pStyle w:val="13"/>
            </w:pPr>
            <w:r>
              <w:t>13.60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13.60</w:t>
            </w:r>
          </w:p>
        </w:tc>
        <w:tc>
          <w:tcPr>
            <w:tcW w:w="1361" w:type="dxa"/>
            <w:vAlign w:val="center"/>
          </w:tcPr>
          <w:p>
            <w:pPr>
              <w:pStyle w:val="13"/>
            </w:pPr>
            <w:r>
              <w:t>13.60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202.21</w:t>
            </w:r>
          </w:p>
        </w:tc>
        <w:tc>
          <w:tcPr>
            <w:tcW w:w="3402" w:type="dxa"/>
            <w:vAlign w:val="center"/>
          </w:tcPr>
          <w:p>
            <w:pPr>
              <w:pStyle w:val="14"/>
            </w:pPr>
            <w:r>
              <w:t>一、一般公共服务支出</w:t>
            </w:r>
          </w:p>
        </w:tc>
        <w:tc>
          <w:tcPr>
            <w:tcW w:w="1474" w:type="dxa"/>
            <w:vAlign w:val="center"/>
          </w:tcPr>
          <w:p>
            <w:pPr>
              <w:pStyle w:val="13"/>
            </w:pPr>
            <w:r>
              <w:t>150.99</w:t>
            </w:r>
          </w:p>
        </w:tc>
        <w:tc>
          <w:tcPr>
            <w:tcW w:w="1474" w:type="dxa"/>
            <w:vAlign w:val="center"/>
          </w:tcPr>
          <w:p>
            <w:pPr>
              <w:pStyle w:val="13"/>
            </w:pPr>
            <w:r>
              <w:t>150.99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19.48</w:t>
            </w:r>
          </w:p>
        </w:tc>
        <w:tc>
          <w:tcPr>
            <w:tcW w:w="1474" w:type="dxa"/>
            <w:vAlign w:val="center"/>
          </w:tcPr>
          <w:p>
            <w:pPr>
              <w:pStyle w:val="13"/>
            </w:pPr>
            <w:r>
              <w:t>19.48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18.14</w:t>
            </w:r>
          </w:p>
        </w:tc>
        <w:tc>
          <w:tcPr>
            <w:tcW w:w="1474" w:type="dxa"/>
            <w:vAlign w:val="center"/>
          </w:tcPr>
          <w:p>
            <w:pPr>
              <w:pStyle w:val="13"/>
            </w:pPr>
            <w:r>
              <w:t>18.14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13.60</w:t>
            </w:r>
          </w:p>
        </w:tc>
        <w:tc>
          <w:tcPr>
            <w:tcW w:w="1474" w:type="dxa"/>
            <w:vAlign w:val="center"/>
          </w:tcPr>
          <w:p>
            <w:pPr>
              <w:pStyle w:val="13"/>
            </w:pPr>
            <w:r>
              <w:t>13.60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202.21</w:t>
            </w:r>
          </w:p>
        </w:tc>
        <w:tc>
          <w:tcPr>
            <w:tcW w:w="3402" w:type="dxa"/>
            <w:vAlign w:val="center"/>
          </w:tcPr>
          <w:p>
            <w:pPr>
              <w:pStyle w:val="16"/>
            </w:pPr>
            <w:r>
              <w:t>本年支出合计</w:t>
            </w:r>
          </w:p>
        </w:tc>
        <w:tc>
          <w:tcPr>
            <w:tcW w:w="1474" w:type="dxa"/>
            <w:vAlign w:val="center"/>
          </w:tcPr>
          <w:p>
            <w:pPr>
              <w:pStyle w:val="17"/>
            </w:pPr>
            <w:r>
              <w:t>202.21</w:t>
            </w:r>
          </w:p>
        </w:tc>
        <w:tc>
          <w:tcPr>
            <w:tcW w:w="1474" w:type="dxa"/>
            <w:vAlign w:val="center"/>
          </w:tcPr>
          <w:p>
            <w:pPr>
              <w:pStyle w:val="17"/>
            </w:pPr>
            <w:r>
              <w:t>202.21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202.21</w:t>
            </w:r>
          </w:p>
        </w:tc>
        <w:tc>
          <w:tcPr>
            <w:tcW w:w="3402" w:type="dxa"/>
            <w:vAlign w:val="center"/>
          </w:tcPr>
          <w:p>
            <w:pPr>
              <w:pStyle w:val="16"/>
            </w:pPr>
            <w:r>
              <w:t>支出总计</w:t>
            </w:r>
          </w:p>
        </w:tc>
        <w:tc>
          <w:tcPr>
            <w:tcW w:w="1474" w:type="dxa"/>
            <w:vAlign w:val="center"/>
          </w:tcPr>
          <w:p>
            <w:pPr>
              <w:pStyle w:val="17"/>
            </w:pPr>
            <w:r>
              <w:t>202.21</w:t>
            </w:r>
          </w:p>
        </w:tc>
        <w:tc>
          <w:tcPr>
            <w:tcW w:w="1474" w:type="dxa"/>
            <w:vAlign w:val="center"/>
          </w:tcPr>
          <w:p>
            <w:pPr>
              <w:pStyle w:val="17"/>
            </w:pPr>
            <w:r>
              <w:t>202.21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202.21</w:t>
            </w:r>
          </w:p>
        </w:tc>
        <w:tc>
          <w:tcPr>
            <w:tcW w:w="2551" w:type="dxa"/>
            <w:vAlign w:val="center"/>
          </w:tcPr>
          <w:p>
            <w:pPr>
              <w:pStyle w:val="17"/>
            </w:pPr>
            <w:r>
              <w:t>202.21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150.99</w:t>
            </w:r>
          </w:p>
        </w:tc>
        <w:tc>
          <w:tcPr>
            <w:tcW w:w="2551" w:type="dxa"/>
            <w:vAlign w:val="center"/>
          </w:tcPr>
          <w:p>
            <w:pPr>
              <w:pStyle w:val="13"/>
            </w:pPr>
            <w:r>
              <w:t>150.99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150.99</w:t>
            </w:r>
          </w:p>
        </w:tc>
        <w:tc>
          <w:tcPr>
            <w:tcW w:w="2551" w:type="dxa"/>
            <w:vAlign w:val="center"/>
          </w:tcPr>
          <w:p>
            <w:pPr>
              <w:pStyle w:val="13"/>
            </w:pPr>
            <w:r>
              <w:t>150.99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2011350</w:t>
            </w:r>
          </w:p>
        </w:tc>
        <w:tc>
          <w:tcPr>
            <w:tcW w:w="4535" w:type="dxa"/>
            <w:vAlign w:val="center"/>
          </w:tcPr>
          <w:p>
            <w:pPr>
              <w:pStyle w:val="14"/>
            </w:pPr>
            <w:r>
              <w:t>事业运行</w:t>
            </w:r>
          </w:p>
        </w:tc>
        <w:tc>
          <w:tcPr>
            <w:tcW w:w="2551" w:type="dxa"/>
            <w:vAlign w:val="center"/>
          </w:tcPr>
          <w:p>
            <w:pPr>
              <w:pStyle w:val="13"/>
            </w:pPr>
            <w:r>
              <w:t>150.99</w:t>
            </w:r>
          </w:p>
        </w:tc>
        <w:tc>
          <w:tcPr>
            <w:tcW w:w="2551" w:type="dxa"/>
            <w:vAlign w:val="center"/>
          </w:tcPr>
          <w:p>
            <w:pPr>
              <w:pStyle w:val="13"/>
            </w:pPr>
            <w:r>
              <w:t>150.99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19.48</w:t>
            </w:r>
          </w:p>
        </w:tc>
        <w:tc>
          <w:tcPr>
            <w:tcW w:w="2551" w:type="dxa"/>
            <w:vAlign w:val="center"/>
          </w:tcPr>
          <w:p>
            <w:pPr>
              <w:pStyle w:val="13"/>
            </w:pPr>
            <w:r>
              <w:t>19.48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19.48</w:t>
            </w:r>
          </w:p>
        </w:tc>
        <w:tc>
          <w:tcPr>
            <w:tcW w:w="2551" w:type="dxa"/>
            <w:vAlign w:val="center"/>
          </w:tcPr>
          <w:p>
            <w:pPr>
              <w:pStyle w:val="13"/>
            </w:pPr>
            <w:r>
              <w:t>19.48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16.32</w:t>
            </w:r>
          </w:p>
        </w:tc>
        <w:tc>
          <w:tcPr>
            <w:tcW w:w="2551" w:type="dxa"/>
            <w:vAlign w:val="center"/>
          </w:tcPr>
          <w:p>
            <w:pPr>
              <w:pStyle w:val="13"/>
            </w:pPr>
            <w:r>
              <w:t>16.32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3.16</w:t>
            </w:r>
          </w:p>
        </w:tc>
        <w:tc>
          <w:tcPr>
            <w:tcW w:w="2551" w:type="dxa"/>
            <w:vAlign w:val="center"/>
          </w:tcPr>
          <w:p>
            <w:pPr>
              <w:pStyle w:val="13"/>
            </w:pPr>
            <w:r>
              <w:t>3.16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18.14</w:t>
            </w:r>
          </w:p>
        </w:tc>
        <w:tc>
          <w:tcPr>
            <w:tcW w:w="2551" w:type="dxa"/>
            <w:vAlign w:val="center"/>
          </w:tcPr>
          <w:p>
            <w:pPr>
              <w:pStyle w:val="13"/>
            </w:pPr>
            <w:r>
              <w:t>18.14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18.14</w:t>
            </w:r>
          </w:p>
        </w:tc>
        <w:tc>
          <w:tcPr>
            <w:tcW w:w="2551" w:type="dxa"/>
            <w:vAlign w:val="center"/>
          </w:tcPr>
          <w:p>
            <w:pPr>
              <w:pStyle w:val="13"/>
            </w:pPr>
            <w:r>
              <w:t>18.14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9.07</w:t>
            </w:r>
          </w:p>
        </w:tc>
        <w:tc>
          <w:tcPr>
            <w:tcW w:w="2551" w:type="dxa"/>
            <w:vAlign w:val="center"/>
          </w:tcPr>
          <w:p>
            <w:pPr>
              <w:pStyle w:val="13"/>
            </w:pPr>
            <w:r>
              <w:t>9.07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9.07</w:t>
            </w:r>
          </w:p>
        </w:tc>
        <w:tc>
          <w:tcPr>
            <w:tcW w:w="2551" w:type="dxa"/>
            <w:vAlign w:val="center"/>
          </w:tcPr>
          <w:p>
            <w:pPr>
              <w:pStyle w:val="13"/>
            </w:pPr>
            <w:r>
              <w:t>9.07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13.60</w:t>
            </w:r>
          </w:p>
        </w:tc>
        <w:tc>
          <w:tcPr>
            <w:tcW w:w="2551" w:type="dxa"/>
            <w:vAlign w:val="center"/>
          </w:tcPr>
          <w:p>
            <w:pPr>
              <w:pStyle w:val="13"/>
            </w:pPr>
            <w:r>
              <w:t>13.60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13.60</w:t>
            </w:r>
          </w:p>
        </w:tc>
        <w:tc>
          <w:tcPr>
            <w:tcW w:w="2551" w:type="dxa"/>
            <w:vAlign w:val="center"/>
          </w:tcPr>
          <w:p>
            <w:pPr>
              <w:pStyle w:val="13"/>
            </w:pPr>
            <w:r>
              <w:t>13.60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13.60</w:t>
            </w:r>
          </w:p>
        </w:tc>
        <w:tc>
          <w:tcPr>
            <w:tcW w:w="2551" w:type="dxa"/>
            <w:vAlign w:val="center"/>
          </w:tcPr>
          <w:p>
            <w:pPr>
              <w:pStyle w:val="13"/>
            </w:pPr>
            <w:r>
              <w:t>13.60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202.21</w:t>
            </w:r>
          </w:p>
        </w:tc>
        <w:tc>
          <w:tcPr>
            <w:tcW w:w="2551" w:type="dxa"/>
            <w:vAlign w:val="center"/>
          </w:tcPr>
          <w:p>
            <w:pPr>
              <w:pStyle w:val="17"/>
            </w:pPr>
            <w:r>
              <w:t>194.80</w:t>
            </w:r>
          </w:p>
        </w:tc>
        <w:tc>
          <w:tcPr>
            <w:tcW w:w="2551" w:type="dxa"/>
            <w:vAlign w:val="center"/>
          </w:tcPr>
          <w:p>
            <w:pPr>
              <w:pStyle w:val="17"/>
            </w:pPr>
            <w:r>
              <w:t>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194.45</w:t>
            </w:r>
          </w:p>
        </w:tc>
        <w:tc>
          <w:tcPr>
            <w:tcW w:w="2551" w:type="dxa"/>
            <w:vAlign w:val="center"/>
          </w:tcPr>
          <w:p>
            <w:pPr>
              <w:pStyle w:val="13"/>
            </w:pPr>
            <w:r>
              <w:t>194.45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59.55</w:t>
            </w:r>
          </w:p>
        </w:tc>
        <w:tc>
          <w:tcPr>
            <w:tcW w:w="2551" w:type="dxa"/>
            <w:vAlign w:val="center"/>
          </w:tcPr>
          <w:p>
            <w:pPr>
              <w:pStyle w:val="13"/>
            </w:pPr>
            <w:r>
              <w:t>59.55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8.87</w:t>
            </w:r>
          </w:p>
        </w:tc>
        <w:tc>
          <w:tcPr>
            <w:tcW w:w="2551" w:type="dxa"/>
            <w:vAlign w:val="center"/>
          </w:tcPr>
          <w:p>
            <w:pPr>
              <w:pStyle w:val="13"/>
            </w:pPr>
            <w:r>
              <w:t>8.87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11.33</w:t>
            </w:r>
          </w:p>
        </w:tc>
        <w:tc>
          <w:tcPr>
            <w:tcW w:w="2551" w:type="dxa"/>
            <w:vAlign w:val="center"/>
          </w:tcPr>
          <w:p>
            <w:pPr>
              <w:pStyle w:val="13"/>
            </w:pPr>
            <w:r>
              <w:t>11.33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61.26</w:t>
            </w:r>
          </w:p>
        </w:tc>
        <w:tc>
          <w:tcPr>
            <w:tcW w:w="2551" w:type="dxa"/>
            <w:vAlign w:val="center"/>
          </w:tcPr>
          <w:p>
            <w:pPr>
              <w:pStyle w:val="13"/>
            </w:pPr>
            <w:r>
              <w:t>61.26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16.32</w:t>
            </w:r>
          </w:p>
        </w:tc>
        <w:tc>
          <w:tcPr>
            <w:tcW w:w="2551" w:type="dxa"/>
            <w:vAlign w:val="center"/>
          </w:tcPr>
          <w:p>
            <w:pPr>
              <w:pStyle w:val="13"/>
            </w:pPr>
            <w:r>
              <w:t>16.32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3.16</w:t>
            </w:r>
          </w:p>
        </w:tc>
        <w:tc>
          <w:tcPr>
            <w:tcW w:w="2551" w:type="dxa"/>
            <w:vAlign w:val="center"/>
          </w:tcPr>
          <w:p>
            <w:pPr>
              <w:pStyle w:val="13"/>
            </w:pPr>
            <w:r>
              <w:t>3.16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9.07</w:t>
            </w:r>
          </w:p>
        </w:tc>
        <w:tc>
          <w:tcPr>
            <w:tcW w:w="2551" w:type="dxa"/>
            <w:vAlign w:val="center"/>
          </w:tcPr>
          <w:p>
            <w:pPr>
              <w:pStyle w:val="13"/>
            </w:pPr>
            <w:r>
              <w:t>9.07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9.07</w:t>
            </w:r>
          </w:p>
        </w:tc>
        <w:tc>
          <w:tcPr>
            <w:tcW w:w="2551" w:type="dxa"/>
            <w:vAlign w:val="center"/>
          </w:tcPr>
          <w:p>
            <w:pPr>
              <w:pStyle w:val="13"/>
            </w:pPr>
            <w:r>
              <w:t>9.07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2.22</w:t>
            </w:r>
          </w:p>
        </w:tc>
        <w:tc>
          <w:tcPr>
            <w:tcW w:w="2551" w:type="dxa"/>
            <w:vAlign w:val="center"/>
          </w:tcPr>
          <w:p>
            <w:pPr>
              <w:pStyle w:val="13"/>
            </w:pPr>
            <w:r>
              <w:t>2.22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13.60</w:t>
            </w:r>
          </w:p>
        </w:tc>
        <w:tc>
          <w:tcPr>
            <w:tcW w:w="2551" w:type="dxa"/>
            <w:vAlign w:val="center"/>
          </w:tcPr>
          <w:p>
            <w:pPr>
              <w:pStyle w:val="13"/>
            </w:pPr>
            <w:r>
              <w:t>13.60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7.41</w:t>
            </w:r>
          </w:p>
        </w:tc>
        <w:tc>
          <w:tcPr>
            <w:tcW w:w="2551" w:type="dxa"/>
            <w:vAlign w:val="center"/>
          </w:tcPr>
          <w:p>
            <w:pPr>
              <w:pStyle w:val="13"/>
            </w:pPr>
          </w:p>
        </w:tc>
        <w:tc>
          <w:tcPr>
            <w:tcW w:w="2551" w:type="dxa"/>
            <w:vAlign w:val="center"/>
          </w:tcPr>
          <w:p>
            <w:pPr>
              <w:pStyle w:val="13"/>
            </w:pPr>
            <w:r>
              <w:t>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0.99</w:t>
            </w:r>
          </w:p>
        </w:tc>
        <w:tc>
          <w:tcPr>
            <w:tcW w:w="2551" w:type="dxa"/>
            <w:vAlign w:val="center"/>
          </w:tcPr>
          <w:p>
            <w:pPr>
              <w:pStyle w:val="13"/>
            </w:pPr>
          </w:p>
        </w:tc>
        <w:tc>
          <w:tcPr>
            <w:tcW w:w="2551" w:type="dxa"/>
            <w:vAlign w:val="center"/>
          </w:tcPr>
          <w:p>
            <w:pPr>
              <w:pStyle w:val="13"/>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0.33</w:t>
            </w:r>
          </w:p>
        </w:tc>
        <w:tc>
          <w:tcPr>
            <w:tcW w:w="2551" w:type="dxa"/>
            <w:vAlign w:val="center"/>
          </w:tcPr>
          <w:p>
            <w:pPr>
              <w:pStyle w:val="13"/>
            </w:pPr>
          </w:p>
        </w:tc>
        <w:tc>
          <w:tcPr>
            <w:tcW w:w="2551" w:type="dxa"/>
            <w:vAlign w:val="center"/>
          </w:tcPr>
          <w:p>
            <w:pPr>
              <w:pStyle w:val="13"/>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1.10</w:t>
            </w:r>
          </w:p>
        </w:tc>
        <w:tc>
          <w:tcPr>
            <w:tcW w:w="2551" w:type="dxa"/>
            <w:vAlign w:val="center"/>
          </w:tcPr>
          <w:p>
            <w:pPr>
              <w:pStyle w:val="13"/>
            </w:pPr>
          </w:p>
        </w:tc>
        <w:tc>
          <w:tcPr>
            <w:tcW w:w="2551" w:type="dxa"/>
            <w:vAlign w:val="center"/>
          </w:tcPr>
          <w:p>
            <w:pPr>
              <w:pStyle w:val="13"/>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0.88</w:t>
            </w:r>
          </w:p>
        </w:tc>
        <w:tc>
          <w:tcPr>
            <w:tcW w:w="2551" w:type="dxa"/>
            <w:vAlign w:val="center"/>
          </w:tcPr>
          <w:p>
            <w:pPr>
              <w:pStyle w:val="13"/>
            </w:pPr>
          </w:p>
        </w:tc>
        <w:tc>
          <w:tcPr>
            <w:tcW w:w="2551" w:type="dxa"/>
            <w:vAlign w:val="center"/>
          </w:tcPr>
          <w:p>
            <w:pPr>
              <w:pStyle w:val="13"/>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0.11</w:t>
            </w:r>
          </w:p>
        </w:tc>
        <w:tc>
          <w:tcPr>
            <w:tcW w:w="2551" w:type="dxa"/>
            <w:vAlign w:val="center"/>
          </w:tcPr>
          <w:p>
            <w:pPr>
              <w:pStyle w:val="13"/>
            </w:pPr>
          </w:p>
        </w:tc>
        <w:tc>
          <w:tcPr>
            <w:tcW w:w="2551" w:type="dxa"/>
            <w:vAlign w:val="center"/>
          </w:tcPr>
          <w:p>
            <w:pPr>
              <w:pStyle w:val="13"/>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1.19</w:t>
            </w:r>
          </w:p>
        </w:tc>
        <w:tc>
          <w:tcPr>
            <w:tcW w:w="2551" w:type="dxa"/>
            <w:vAlign w:val="center"/>
          </w:tcPr>
          <w:p>
            <w:pPr>
              <w:pStyle w:val="13"/>
            </w:pPr>
          </w:p>
        </w:tc>
        <w:tc>
          <w:tcPr>
            <w:tcW w:w="2551" w:type="dxa"/>
            <w:vAlign w:val="center"/>
          </w:tcPr>
          <w:p>
            <w:pPr>
              <w:pStyle w:val="13"/>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0.11</w:t>
            </w:r>
          </w:p>
        </w:tc>
        <w:tc>
          <w:tcPr>
            <w:tcW w:w="2551" w:type="dxa"/>
            <w:vAlign w:val="center"/>
          </w:tcPr>
          <w:p>
            <w:pPr>
              <w:pStyle w:val="13"/>
            </w:pPr>
          </w:p>
        </w:tc>
        <w:tc>
          <w:tcPr>
            <w:tcW w:w="2551" w:type="dxa"/>
            <w:vAlign w:val="center"/>
          </w:tcPr>
          <w:p>
            <w:pPr>
              <w:pStyle w:val="13"/>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1.59</w:t>
            </w:r>
          </w:p>
        </w:tc>
        <w:tc>
          <w:tcPr>
            <w:tcW w:w="2551" w:type="dxa"/>
            <w:vAlign w:val="center"/>
          </w:tcPr>
          <w:p>
            <w:pPr>
              <w:pStyle w:val="13"/>
            </w:pPr>
          </w:p>
        </w:tc>
        <w:tc>
          <w:tcPr>
            <w:tcW w:w="2551" w:type="dxa"/>
            <w:vAlign w:val="center"/>
          </w:tcPr>
          <w:p>
            <w:pPr>
              <w:pStyle w:val="13"/>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1.02</w:t>
            </w:r>
          </w:p>
        </w:tc>
        <w:tc>
          <w:tcPr>
            <w:tcW w:w="2551" w:type="dxa"/>
            <w:vAlign w:val="center"/>
          </w:tcPr>
          <w:p>
            <w:pPr>
              <w:pStyle w:val="13"/>
            </w:pPr>
          </w:p>
        </w:tc>
        <w:tc>
          <w:tcPr>
            <w:tcW w:w="2551" w:type="dxa"/>
            <w:vAlign w:val="center"/>
          </w:tcPr>
          <w:p>
            <w:pPr>
              <w:pStyle w:val="13"/>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0.09</w:t>
            </w:r>
          </w:p>
        </w:tc>
        <w:tc>
          <w:tcPr>
            <w:tcW w:w="2551" w:type="dxa"/>
            <w:vAlign w:val="center"/>
          </w:tcPr>
          <w:p>
            <w:pPr>
              <w:pStyle w:val="13"/>
            </w:pPr>
          </w:p>
        </w:tc>
        <w:tc>
          <w:tcPr>
            <w:tcW w:w="2551" w:type="dxa"/>
            <w:vAlign w:val="center"/>
          </w:tcPr>
          <w:p>
            <w:pPr>
              <w:pStyle w:val="13"/>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0.35</w:t>
            </w:r>
          </w:p>
        </w:tc>
        <w:tc>
          <w:tcPr>
            <w:tcW w:w="2551" w:type="dxa"/>
            <w:vAlign w:val="center"/>
          </w:tcPr>
          <w:p>
            <w:pPr>
              <w:pStyle w:val="13"/>
            </w:pPr>
            <w:r>
              <w:t>0.35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30399</w:t>
            </w:r>
          </w:p>
        </w:tc>
        <w:tc>
          <w:tcPr>
            <w:tcW w:w="4535" w:type="dxa"/>
            <w:vAlign w:val="center"/>
          </w:tcPr>
          <w:p>
            <w:pPr>
              <w:pStyle w:val="14"/>
            </w:pPr>
            <w:r>
              <w:t>其他对个人和家庭的补助</w:t>
            </w:r>
          </w:p>
        </w:tc>
        <w:tc>
          <w:tcPr>
            <w:tcW w:w="2551" w:type="dxa"/>
            <w:vAlign w:val="center"/>
          </w:tcPr>
          <w:p>
            <w:pPr>
              <w:pStyle w:val="13"/>
            </w:pPr>
            <w:r>
              <w:t>0.35</w:t>
            </w:r>
          </w:p>
        </w:tc>
        <w:tc>
          <w:tcPr>
            <w:tcW w:w="2551" w:type="dxa"/>
            <w:vAlign w:val="center"/>
          </w:tcPr>
          <w:p>
            <w:pPr>
              <w:pStyle w:val="13"/>
            </w:pPr>
            <w:r>
              <w:t>0.35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1.30</w:t>
            </w:r>
          </w:p>
        </w:tc>
        <w:tc>
          <w:tcPr>
            <w:tcW w:w="2381" w:type="dxa"/>
            <w:vAlign w:val="center"/>
          </w:tcPr>
          <w:p>
            <w:pPr>
              <w:pStyle w:val="17"/>
            </w:pPr>
            <w:r>
              <w:t>1.30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0.11</w:t>
            </w:r>
          </w:p>
        </w:tc>
        <w:tc>
          <w:tcPr>
            <w:tcW w:w="2381" w:type="dxa"/>
            <w:vAlign w:val="center"/>
          </w:tcPr>
          <w:p>
            <w:pPr>
              <w:pStyle w:val="13"/>
            </w:pPr>
            <w:r>
              <w:t>0.11</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0.11</w:t>
            </w:r>
          </w:p>
        </w:tc>
        <w:tc>
          <w:tcPr>
            <w:tcW w:w="2381" w:type="dxa"/>
            <w:vAlign w:val="center"/>
          </w:tcPr>
          <w:p>
            <w:pPr>
              <w:pStyle w:val="13"/>
            </w:pPr>
            <w:r>
              <w:t>0.11</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五、培训费</w:t>
            </w:r>
          </w:p>
        </w:tc>
        <w:tc>
          <w:tcPr>
            <w:tcW w:w="2381" w:type="dxa"/>
            <w:vAlign w:val="center"/>
          </w:tcPr>
          <w:p>
            <w:pPr>
              <w:pStyle w:val="13"/>
            </w:pPr>
            <w:r>
              <w:t>1.19</w:t>
            </w:r>
          </w:p>
        </w:tc>
        <w:tc>
          <w:tcPr>
            <w:tcW w:w="2381" w:type="dxa"/>
            <w:vAlign w:val="center"/>
          </w:tcPr>
          <w:p>
            <w:pPr>
              <w:pStyle w:val="13"/>
            </w:pPr>
            <w:r>
              <w:t>1.19</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秦皇岛经济技术开发区招商投资服务中心2022年单位预算信息公开情况说明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、《地方预决算公开操作规程》和《关于进一步推进预算公开工作的实施意见》规定，现将秦皇岛经济技术开发区招商投资服务中心2022年单位预算公开如下：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bookmarkStart w:id="20" w:name="_GoBack"/>
      <w:bookmarkEnd w:id="20"/>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秦皇岛经济技术开发区招商投资服务中心</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2022年，秦皇岛经济技术开发区招商投资服务中心安排政府采购预算0.00万元。具体内容见下表。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秦皇岛经济技术开发区招商投资服务中心上年末固定资产金额为0.00万元（详见下表）。本年度拟购置固定资产总额为0.00万元，已按要求列入政府采购预算，详见政府采购预算表。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322003秦皇岛经济技术开发区招商投资服务中心</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ZGEwMThhNTM3YTY0N2U2NmY3MzkzODM5YWI5MmIifQ=="/>
    <w:docVar w:name="KSO_WPS_MARK_KEY" w:val="93b2c6e1-7a29-440f-81fa-72b62d6cfd23"/>
  </w:docVars>
  <w:rsids>
    <w:rsidRoot w:val="00000000"/>
    <w:rsid w:val="2B8E4394"/>
    <w:rsid w:val="2BF643CF"/>
    <w:rsid w:val="584976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2022-03-15T16:46:28Z</dcterms:created>
  <dcterms:modified xsi:type="dcterms:W3CDTF">2022-03-15T08:46:28Z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2022-03-15T16:46:35Z</dcterms:created>
  <dcterms:modified xsi:type="dcterms:W3CDTF">2022-03-15T08:46:35Z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2022-03-15T16:46:32Z</dcterms:created>
  <dcterms:modified xsi:type="dcterms:W3CDTF">2022-03-15T08:46:32Z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2022-03-15T16:46:32Z</dcterms:created>
  <dcterms:modified xsi:type="dcterms:W3CDTF">2022-03-15T08:46:32Z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2022-03-15T16:46:32Z</dcterms:created>
  <dcterms:modified xsi:type="dcterms:W3CDTF">2022-03-15T08:46:32Z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2022-03-15T16:46:32Z</dcterms:created>
  <dcterms:modified xsi:type="dcterms:W3CDTF">2022-03-15T08:46:32Z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2022-03-15T16:46:32Z</dcterms:created>
  <dcterms:modified xsi:type="dcterms:W3CDTF">2022-03-15T08:46:32Z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2022-03-15T16:46:31Z</dcterms:created>
  <dcterms:modified xsi:type="dcterms:W3CDTF">2022-03-15T08:46:31Z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2022-03-15T16:46:29Z</dcterms:created>
  <dcterms:modified xsi:type="dcterms:W3CDTF">2022-03-15T08:46:28Z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2022-03-15T16:46:28Z</dcterms:created>
  <dcterms:modified xsi:type="dcterms:W3CDTF">2022-03-15T08:46:28Z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2022-03-15T16:46:28Z</dcterms:created>
  <dcterms:modified xsi:type="dcterms:W3CDTF">2022-03-15T08:46:28Z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2022-03-15T16:46:27Z</dcterms:created>
  <dcterms:modified xsi:type="dcterms:W3CDTF">2022-03-15T08:46:27Z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2022-03-15T16:46:28Z</dcterms:created>
  <dcterms:modified xsi:type="dcterms:W3CDTF">2022-03-15T08:46:28Z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2022-03-15T16:46:28Z</dcterms:created>
  <dcterms:modified xsi:type="dcterms:W3CDTF">2022-03-15T08:46:28Z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2022-03-15T16:46:35Z</dcterms:created>
  <dcterms:modified xsi:type="dcterms:W3CDTF">2022-03-15T08:46:35Z</dcterms:modified>
</cp:coreProperties>
</file>

<file path=customXml/itemProps1.xml><?xml version="1.0" encoding="utf-8"?>
<ds:datastoreItem xmlns:ds="http://schemas.openxmlformats.org/officeDocument/2006/customXml" ds:itemID="{189101ae-0f29-4438-b1a4-91e108d9ab1a}">
  <ds:schemaRefs/>
</ds:datastoreItem>
</file>

<file path=customXml/itemProps10.xml><?xml version="1.0" encoding="utf-8"?>
<ds:datastoreItem xmlns:ds="http://schemas.openxmlformats.org/officeDocument/2006/customXml" ds:itemID="{3428ea61-e70e-450e-ac9d-bc0ef3919e94}">
  <ds:schemaRefs/>
</ds:datastoreItem>
</file>

<file path=customXml/itemProps11.xml><?xml version="1.0" encoding="utf-8"?>
<ds:datastoreItem xmlns:ds="http://schemas.openxmlformats.org/officeDocument/2006/customXml" ds:itemID="{c04c6c21-ea73-4b32-9b30-2c0c85d83ce9}">
  <ds:schemaRefs/>
</ds:datastoreItem>
</file>

<file path=customXml/itemProps12.xml><?xml version="1.0" encoding="utf-8"?>
<ds:datastoreItem xmlns:ds="http://schemas.openxmlformats.org/officeDocument/2006/customXml" ds:itemID="{9aad2abf-55e2-4df3-9eb3-f0d5b06349f9}">
  <ds:schemaRefs/>
</ds:datastoreItem>
</file>

<file path=customXml/itemProps13.xml><?xml version="1.0" encoding="utf-8"?>
<ds:datastoreItem xmlns:ds="http://schemas.openxmlformats.org/officeDocument/2006/customXml" ds:itemID="{a1f435d7-0adc-45eb-80b3-75c991d3b040}">
  <ds:schemaRefs/>
</ds:datastoreItem>
</file>

<file path=customXml/itemProps14.xml><?xml version="1.0" encoding="utf-8"?>
<ds:datastoreItem xmlns:ds="http://schemas.openxmlformats.org/officeDocument/2006/customXml" ds:itemID="{c880d807-a32a-4873-a929-482dfd740aba}">
  <ds:schemaRefs/>
</ds:datastoreItem>
</file>

<file path=customXml/itemProps15.xml><?xml version="1.0" encoding="utf-8"?>
<ds:datastoreItem xmlns:ds="http://schemas.openxmlformats.org/officeDocument/2006/customXml" ds:itemID="{555cb2ca-2ed5-4077-a57b-444969092b9e}">
  <ds:schemaRefs/>
</ds:datastoreItem>
</file>

<file path=customXml/itemProps16.xml><?xml version="1.0" encoding="utf-8"?>
<ds:datastoreItem xmlns:ds="http://schemas.openxmlformats.org/officeDocument/2006/customXml" ds:itemID="{1ecf4210-c1fe-4616-989d-c81dd6cf776d}">
  <ds:schemaRefs/>
</ds:datastoreItem>
</file>

<file path=customXml/itemProps17.xml><?xml version="1.0" encoding="utf-8"?>
<ds:datastoreItem xmlns:ds="http://schemas.openxmlformats.org/officeDocument/2006/customXml" ds:itemID="{559a9dd9-2d8b-434c-a6c2-1fc5a109ef95}">
  <ds:schemaRefs/>
</ds:datastoreItem>
</file>

<file path=customXml/itemProps18.xml><?xml version="1.0" encoding="utf-8"?>
<ds:datastoreItem xmlns:ds="http://schemas.openxmlformats.org/officeDocument/2006/customXml" ds:itemID="{cdcb7473-3e85-44c9-a071-5f539973ff35}">
  <ds:schemaRefs/>
</ds:datastoreItem>
</file>

<file path=customXml/itemProps19.xml><?xml version="1.0" encoding="utf-8"?>
<ds:datastoreItem xmlns:ds="http://schemas.openxmlformats.org/officeDocument/2006/customXml" ds:itemID="{97969ab0-ffe0-4301-b5cb-c56c06e1bd00}">
  <ds:schemaRefs/>
</ds:datastoreItem>
</file>

<file path=customXml/itemProps2.xml><?xml version="1.0" encoding="utf-8"?>
<ds:datastoreItem xmlns:ds="http://schemas.openxmlformats.org/officeDocument/2006/customXml" ds:itemID="{ab65b501-e996-4a35-a765-964a10b503ec}">
  <ds:schemaRefs/>
</ds:datastoreItem>
</file>

<file path=customXml/itemProps20.xml><?xml version="1.0" encoding="utf-8"?>
<ds:datastoreItem xmlns:ds="http://schemas.openxmlformats.org/officeDocument/2006/customXml" ds:itemID="{98bfe9b7-275e-49a2-af8d-aecf936ed687}">
  <ds:schemaRefs/>
</ds:datastoreItem>
</file>

<file path=customXml/itemProps21.xml><?xml version="1.0" encoding="utf-8"?>
<ds:datastoreItem xmlns:ds="http://schemas.openxmlformats.org/officeDocument/2006/customXml" ds:itemID="{9fb74c52-c118-4fc9-bc8a-92476709c0e0}">
  <ds:schemaRefs/>
</ds:datastoreItem>
</file>

<file path=customXml/itemProps22.xml><?xml version="1.0" encoding="utf-8"?>
<ds:datastoreItem xmlns:ds="http://schemas.openxmlformats.org/officeDocument/2006/customXml" ds:itemID="{1a5612f1-ba10-4097-8bf8-c631e8490fb6}">
  <ds:schemaRefs/>
</ds:datastoreItem>
</file>

<file path=customXml/itemProps23.xml><?xml version="1.0" encoding="utf-8"?>
<ds:datastoreItem xmlns:ds="http://schemas.openxmlformats.org/officeDocument/2006/customXml" ds:itemID="{026a53d0-f1bc-4035-b4a2-d82884e45152}">
  <ds:schemaRefs/>
</ds:datastoreItem>
</file>

<file path=customXml/itemProps24.xml><?xml version="1.0" encoding="utf-8"?>
<ds:datastoreItem xmlns:ds="http://schemas.openxmlformats.org/officeDocument/2006/customXml" ds:itemID="{32816180-d754-4afc-b5d7-a5a57ba283c9}">
  <ds:schemaRefs/>
</ds:datastoreItem>
</file>

<file path=customXml/itemProps25.xml><?xml version="1.0" encoding="utf-8"?>
<ds:datastoreItem xmlns:ds="http://schemas.openxmlformats.org/officeDocument/2006/customXml" ds:itemID="{96c8b869-0e8b-4fdd-a349-4e98ccf007fa}">
  <ds:schemaRefs/>
</ds:datastoreItem>
</file>

<file path=customXml/itemProps26.xml><?xml version="1.0" encoding="utf-8"?>
<ds:datastoreItem xmlns:ds="http://schemas.openxmlformats.org/officeDocument/2006/customXml" ds:itemID="{f5802d43-b218-408b-8fd8-3602a2b36514}">
  <ds:schemaRefs/>
</ds:datastoreItem>
</file>

<file path=customXml/itemProps27.xml><?xml version="1.0" encoding="utf-8"?>
<ds:datastoreItem xmlns:ds="http://schemas.openxmlformats.org/officeDocument/2006/customXml" ds:itemID="{329465f0-9fc0-4fef-a0aa-d7b1d3725845}">
  <ds:schemaRefs/>
</ds:datastoreItem>
</file>

<file path=customXml/itemProps28.xml><?xml version="1.0" encoding="utf-8"?>
<ds:datastoreItem xmlns:ds="http://schemas.openxmlformats.org/officeDocument/2006/customXml" ds:itemID="{c72d7396-9044-4aa8-96db-fd6cf34d3f58}">
  <ds:schemaRefs/>
</ds:datastoreItem>
</file>

<file path=customXml/itemProps29.xml><?xml version="1.0" encoding="utf-8"?>
<ds:datastoreItem xmlns:ds="http://schemas.openxmlformats.org/officeDocument/2006/customXml" ds:itemID="{fb70e7eb-c8b4-4346-b4f7-9eb3b8e493c4}">
  <ds:schemaRefs/>
</ds:datastoreItem>
</file>

<file path=customXml/itemProps3.xml><?xml version="1.0" encoding="utf-8"?>
<ds:datastoreItem xmlns:ds="http://schemas.openxmlformats.org/officeDocument/2006/customXml" ds:itemID="{4ac56d0c-eb61-49a0-8f04-c3641a5aa70c}">
  <ds:schemaRefs/>
</ds:datastoreItem>
</file>

<file path=customXml/itemProps30.xml><?xml version="1.0" encoding="utf-8"?>
<ds:datastoreItem xmlns:ds="http://schemas.openxmlformats.org/officeDocument/2006/customXml" ds:itemID="{b87d925f-bcd1-45b7-af2d-80936efd1479}">
  <ds:schemaRefs/>
</ds:datastoreItem>
</file>

<file path=customXml/itemProps4.xml><?xml version="1.0" encoding="utf-8"?>
<ds:datastoreItem xmlns:ds="http://schemas.openxmlformats.org/officeDocument/2006/customXml" ds:itemID="{3c251142-5b8f-4e0d-a3d6-1e4ecfa337b9}">
  <ds:schemaRefs/>
</ds:datastoreItem>
</file>

<file path=customXml/itemProps5.xml><?xml version="1.0" encoding="utf-8"?>
<ds:datastoreItem xmlns:ds="http://schemas.openxmlformats.org/officeDocument/2006/customXml" ds:itemID="{f06bc278-1262-4a28-96c0-461cca9c1096}">
  <ds:schemaRefs/>
</ds:datastoreItem>
</file>

<file path=customXml/itemProps6.xml><?xml version="1.0" encoding="utf-8"?>
<ds:datastoreItem xmlns:ds="http://schemas.openxmlformats.org/officeDocument/2006/customXml" ds:itemID="{4baf8bc2-6217-4723-abb7-90ba756a7a3a}">
  <ds:schemaRefs/>
</ds:datastoreItem>
</file>

<file path=customXml/itemProps7.xml><?xml version="1.0" encoding="utf-8"?>
<ds:datastoreItem xmlns:ds="http://schemas.openxmlformats.org/officeDocument/2006/customXml" ds:itemID="{3729d5b2-364d-4916-8742-61a06e1610f2}">
  <ds:schemaRefs/>
</ds:datastoreItem>
</file>

<file path=customXml/itemProps8.xml><?xml version="1.0" encoding="utf-8"?>
<ds:datastoreItem xmlns:ds="http://schemas.openxmlformats.org/officeDocument/2006/customXml" ds:itemID="{0e8327fb-6d93-4e0d-844d-33395b3a9272}">
  <ds:schemaRefs/>
</ds:datastoreItem>
</file>

<file path=customXml/itemProps9.xml><?xml version="1.0" encoding="utf-8"?>
<ds:datastoreItem xmlns:ds="http://schemas.openxmlformats.org/officeDocument/2006/customXml" ds:itemID="{d7e7c10d-08ca-4bc0-a076-341de1027dee}">
  <ds:schemaRefs/>
</ds:datastoreItem>
</file>

<file path=docProps/app.xml><?xml version="1.0" encoding="utf-8"?>
<Properties xmlns="http://schemas.openxmlformats.org/officeDocument/2006/extended-properties" xmlns:vt="http://schemas.openxmlformats.org/officeDocument/2006/docPropsVTypes">
  <Pages>110</Pages>
  <Words>17531</Words>
  <Characters>22050</Characters>
  <TotalTime>1077</TotalTime>
  <ScaleCrop>false</ScaleCrop>
  <LinksUpToDate>false</LinksUpToDate>
  <CharactersWithSpaces>22555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2022-03-15T16:46:00Z</dcterms:created>
  <dc:creator>Administrator</dc:creator>
  <cp:lastModifiedBy>褚旭</cp:lastModifiedBy>
  <dcterms:modified xsi:type="dcterms:W3CDTF">2023-12-29T07:28:27Z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867182573F144F3F9228442E3B1CA36E_12</vt:lpwstr>
  </property>
</Properties>
</file>