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20" w:firstLineChars="1200"/>
        <w:rPr>
          <w:rFonts w:hint="eastAsia"/>
          <w:vertAlign w:val="baseline"/>
          <w:lang w:eastAsia="zh-CN"/>
        </w:rPr>
      </w:pPr>
      <w:r>
        <w:rPr>
          <w:rFonts w:hint="eastAsia"/>
          <w:sz w:val="21"/>
          <w:szCs w:val="21"/>
          <w:vertAlign w:val="baseline"/>
          <w:lang w:val="en-US" w:eastAsia="zh-CN"/>
        </w:rPr>
        <w:t>特困人员救助供养资金</w:t>
      </w:r>
      <w:r>
        <w:rPr>
          <w:rFonts w:hint="eastAsia"/>
          <w:lang w:eastAsia="zh-CN"/>
        </w:rPr>
        <w:t>补贴信息公示</w:t>
      </w:r>
    </w:p>
    <w:tbl>
      <w:tblPr>
        <w:tblStyle w:val="5"/>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义卜寨</w:t>
            </w:r>
          </w:p>
        </w:tc>
        <w:tc>
          <w:tcPr>
            <w:tcW w:w="1420" w:type="dxa"/>
          </w:tcPr>
          <w:p>
            <w:pPr>
              <w:rPr>
                <w:rFonts w:hint="default" w:eastAsiaTheme="minor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高崇学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义卜寨</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曹鸣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张守国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韦玉俭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赵爱娇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刘晨光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张文涛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西张庄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张转运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西张庄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张立永</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西张庄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高友军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凤凰店</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凤凰店</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西  场</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王津生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东甸子</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宋凤明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东甸子</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白银波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0" w:type="dxa"/>
          </w:tcPr>
          <w:p>
            <w:pPr>
              <w:rPr>
                <w:rFonts w:hint="default" w:eastAsiaTheme="minorEastAsia"/>
                <w:vertAlign w:val="baseline"/>
                <w:lang w:val="en-US" w:eastAsia="zh-CN"/>
              </w:rPr>
            </w:pPr>
            <w:r>
              <w:rPr>
                <w:rFonts w:hint="eastAsia"/>
                <w:vertAlign w:val="baseline"/>
                <w:lang w:val="en-US" w:eastAsia="zh-CN"/>
              </w:rPr>
              <w:t>16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宋玉金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罗集合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杨庄户</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陈德来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小毛义庄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毛鹤潮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烟台山</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白庆荣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bookmarkStart w:id="0" w:name="_GoBack" w:colFirst="2" w:colLast="2"/>
            <w:r>
              <w:rPr>
                <w:rFonts w:hint="eastAsia"/>
                <w:vertAlign w:val="baseline"/>
                <w:lang w:val="en-US" w:eastAsia="zh-CN"/>
              </w:rPr>
              <w:t>21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计新庄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杨爱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计新庄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林子龙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计新庄</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刘家伟</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华义庄</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程全生</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李克孝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李克忠</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27</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赵润华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28</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张吉忠</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29</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李克成</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30</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李克明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31</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韩美丽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32</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秦佐同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33</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秦振华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34</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秦丽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35</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王红丽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36</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秦右同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1083.4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37</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后营</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贾晓旭</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38</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后营</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郭衡</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39</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董庄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李海城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40</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董庄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李静</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41</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代山头</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袁继</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42</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北甸子</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刘华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牛蹄寨</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李树森</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牛蹄寨</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赵杰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上徐各庄</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李燕利</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上徐各庄</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李燕廷</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NTY0M2I2ZWJjNjQyZTE2MmE2N2FlZDUzY2M1NjIifQ=="/>
  </w:docVars>
  <w:rsids>
    <w:rsidRoot w:val="00000000"/>
    <w:rsid w:val="0D7D62E4"/>
    <w:rsid w:val="10D95F27"/>
    <w:rsid w:val="17EA27C8"/>
    <w:rsid w:val="1C6963B1"/>
    <w:rsid w:val="242D4146"/>
    <w:rsid w:val="243953C4"/>
    <w:rsid w:val="27F63743"/>
    <w:rsid w:val="31093867"/>
    <w:rsid w:val="31CF6BF8"/>
    <w:rsid w:val="31D26839"/>
    <w:rsid w:val="34A044E2"/>
    <w:rsid w:val="3A0B0650"/>
    <w:rsid w:val="40FE1092"/>
    <w:rsid w:val="425863FC"/>
    <w:rsid w:val="42BD2703"/>
    <w:rsid w:val="42FC322C"/>
    <w:rsid w:val="48823DCB"/>
    <w:rsid w:val="492B03C7"/>
    <w:rsid w:val="4ECC666A"/>
    <w:rsid w:val="50413E24"/>
    <w:rsid w:val="55C75F5B"/>
    <w:rsid w:val="573B6580"/>
    <w:rsid w:val="60BB4C66"/>
    <w:rsid w:val="652A37D1"/>
    <w:rsid w:val="66383CCB"/>
    <w:rsid w:val="669714B1"/>
    <w:rsid w:val="673D77EB"/>
    <w:rsid w:val="6899006D"/>
    <w:rsid w:val="69BF197F"/>
    <w:rsid w:val="76441662"/>
    <w:rsid w:val="784D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1301</Words>
  <Characters>1523</Characters>
  <Lines>0</Lines>
  <Paragraphs>0</Paragraphs>
  <TotalTime>0</TotalTime>
  <ScaleCrop>false</ScaleCrop>
  <LinksUpToDate>false</LinksUpToDate>
  <CharactersWithSpaces>1547</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cp:lastModifiedBy>
  <dcterms:modified xsi:type="dcterms:W3CDTF">2023-06-29T08:42:51Z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79BEED1C26B0466A86101BFDA81A78D7_13</vt:lpwstr>
  </property>
</Properties>
</file>