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秦皇岛经济技术开发区衔接资金公告</w:t>
      </w: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现将秦皇岛经济技术开发区2</w:t>
      </w:r>
      <w:r>
        <w:rPr>
          <w:rFonts w:ascii="宋体" w:hAnsi="宋体" w:eastAsia="宋体"/>
          <w:sz w:val="32"/>
          <w:szCs w:val="32"/>
        </w:rPr>
        <w:t>023</w:t>
      </w:r>
      <w:r>
        <w:rPr>
          <w:rFonts w:hint="eastAsia" w:ascii="宋体" w:hAnsi="宋体" w:eastAsia="宋体"/>
          <w:sz w:val="32"/>
          <w:szCs w:val="32"/>
        </w:rPr>
        <w:t>年中央衔接资金分配结果予以公告，公告期为1</w:t>
      </w:r>
      <w:r>
        <w:rPr>
          <w:rFonts w:ascii="宋体" w:hAnsi="宋体" w:eastAsia="宋体"/>
          <w:sz w:val="32"/>
          <w:szCs w:val="32"/>
        </w:rPr>
        <w:t>0</w:t>
      </w:r>
      <w:r>
        <w:rPr>
          <w:rFonts w:hint="eastAsia" w:ascii="宋体" w:hAnsi="宋体" w:eastAsia="宋体"/>
          <w:sz w:val="32"/>
          <w:szCs w:val="32"/>
        </w:rPr>
        <w:t>天（2</w:t>
      </w:r>
      <w:r>
        <w:rPr>
          <w:rFonts w:ascii="宋体" w:hAnsi="宋体" w:eastAsia="宋体"/>
          <w:sz w:val="32"/>
          <w:szCs w:val="32"/>
        </w:rPr>
        <w:t>023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ascii="宋体" w:hAnsi="宋体" w:eastAsia="宋体"/>
          <w:sz w:val="32"/>
          <w:szCs w:val="32"/>
        </w:rPr>
        <w:t>8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ascii="宋体" w:hAnsi="宋体" w:eastAsia="宋体"/>
          <w:sz w:val="32"/>
          <w:szCs w:val="32"/>
        </w:rPr>
        <w:t>18</w:t>
      </w:r>
      <w:r>
        <w:rPr>
          <w:rFonts w:hint="eastAsia" w:ascii="宋体" w:hAnsi="宋体" w:eastAsia="宋体"/>
          <w:sz w:val="32"/>
          <w:szCs w:val="32"/>
        </w:rPr>
        <w:t>日至2</w:t>
      </w:r>
      <w:r>
        <w:rPr>
          <w:rFonts w:ascii="宋体" w:hAnsi="宋体" w:eastAsia="宋体"/>
          <w:sz w:val="32"/>
          <w:szCs w:val="32"/>
        </w:rPr>
        <w:t>023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ascii="宋体" w:hAnsi="宋体" w:eastAsia="宋体"/>
          <w:sz w:val="32"/>
          <w:szCs w:val="32"/>
        </w:rPr>
        <w:t>8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ascii="宋体" w:hAnsi="宋体" w:eastAsia="宋体"/>
          <w:sz w:val="32"/>
          <w:szCs w:val="32"/>
        </w:rPr>
        <w:t>28</w:t>
      </w:r>
      <w:r>
        <w:rPr>
          <w:rFonts w:hint="eastAsia" w:ascii="宋体" w:hAnsi="宋体" w:eastAsia="宋体"/>
          <w:sz w:val="32"/>
          <w:szCs w:val="32"/>
        </w:rPr>
        <w:t>日）。</w:t>
      </w:r>
    </w:p>
    <w:p>
      <w:pPr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监督单位名称：秦皇岛经济技术开发区财政局</w:t>
      </w:r>
    </w:p>
    <w:p>
      <w:pPr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地址：秦皇岛经济技术开发区泰盛商务大厦1</w:t>
      </w:r>
      <w:r>
        <w:rPr>
          <w:rFonts w:ascii="宋体" w:hAnsi="宋体" w:eastAsia="宋体"/>
          <w:sz w:val="32"/>
          <w:szCs w:val="32"/>
        </w:rPr>
        <w:t>208</w:t>
      </w:r>
      <w:r>
        <w:rPr>
          <w:rFonts w:hint="eastAsia" w:ascii="宋体" w:hAnsi="宋体" w:eastAsia="宋体"/>
          <w:sz w:val="32"/>
          <w:szCs w:val="32"/>
        </w:rPr>
        <w:t>室</w:t>
      </w:r>
      <w:bookmarkStart w:id="0" w:name="_GoBack"/>
      <w:bookmarkEnd w:id="0"/>
    </w:p>
    <w:p>
      <w:pPr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联系/举报电话：0</w:t>
      </w:r>
      <w:r>
        <w:rPr>
          <w:rFonts w:ascii="宋体" w:hAnsi="宋体" w:eastAsia="宋体"/>
          <w:sz w:val="32"/>
          <w:szCs w:val="32"/>
        </w:rPr>
        <w:t>335-3926209</w:t>
      </w:r>
    </w:p>
    <w:p>
      <w:pPr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电子邮箱：</w:t>
      </w:r>
      <w:r>
        <w:fldChar w:fldCharType="begin"/>
      </w:r>
      <w:r>
        <w:instrText xml:space="preserve"> HYPERLINK "mailto:kfqczjxck@126.com" </w:instrText>
      </w:r>
      <w:r>
        <w:fldChar w:fldCharType="separate"/>
      </w:r>
      <w:r>
        <w:rPr>
          <w:rStyle w:val="4"/>
          <w:rFonts w:hint="eastAsia" w:ascii="宋体" w:hAnsi="宋体" w:eastAsia="宋体"/>
          <w:sz w:val="32"/>
          <w:szCs w:val="32"/>
        </w:rPr>
        <w:t>k</w:t>
      </w:r>
      <w:r>
        <w:rPr>
          <w:rStyle w:val="4"/>
          <w:rFonts w:ascii="宋体" w:hAnsi="宋体" w:eastAsia="宋体"/>
          <w:sz w:val="32"/>
          <w:szCs w:val="32"/>
        </w:rPr>
        <w:t>fqczjxck@126.com</w:t>
      </w:r>
      <w:r>
        <w:rPr>
          <w:rStyle w:val="4"/>
          <w:rFonts w:ascii="宋体" w:hAnsi="宋体" w:eastAsia="宋体"/>
          <w:sz w:val="32"/>
          <w:szCs w:val="32"/>
        </w:rPr>
        <w:fldChar w:fldCharType="end"/>
      </w:r>
    </w:p>
    <w:p>
      <w:pPr>
        <w:ind w:firstLine="645"/>
        <w:rPr>
          <w:rFonts w:ascii="宋体" w:hAnsi="宋体" w:eastAsia="宋体"/>
          <w:sz w:val="32"/>
          <w:szCs w:val="32"/>
        </w:rPr>
      </w:pPr>
    </w:p>
    <w:p>
      <w:pPr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附件：秦皇岛经济技术开发区财政局2</w:t>
      </w:r>
      <w:r>
        <w:rPr>
          <w:rFonts w:ascii="宋体" w:hAnsi="宋体" w:eastAsia="宋体"/>
          <w:sz w:val="32"/>
          <w:szCs w:val="32"/>
        </w:rPr>
        <w:t>023</w:t>
      </w:r>
      <w:r>
        <w:rPr>
          <w:rFonts w:hint="eastAsia" w:ascii="宋体" w:hAnsi="宋体" w:eastAsia="宋体"/>
          <w:sz w:val="32"/>
          <w:szCs w:val="32"/>
        </w:rPr>
        <w:t>年中央衔接资金分配结果。</w:t>
      </w:r>
    </w:p>
    <w:p>
      <w:pPr>
        <w:ind w:firstLine="645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28575</wp:posOffset>
            </wp:positionV>
            <wp:extent cx="1526540" cy="13970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           </w:t>
      </w:r>
    </w:p>
    <w:p>
      <w:pPr>
        <w:ind w:firstLine="3520" w:firstLineChars="11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秦皇岛经济技术开发区财政局</w:t>
      </w:r>
    </w:p>
    <w:p>
      <w:pPr>
        <w:ind w:firstLine="3520" w:firstLineChars="11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 2023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ascii="宋体" w:hAnsi="宋体" w:eastAsia="宋体"/>
          <w:sz w:val="32"/>
          <w:szCs w:val="32"/>
        </w:rPr>
        <w:t>8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</w:t>
      </w:r>
      <w:r>
        <w:rPr>
          <w:rFonts w:ascii="宋体" w:hAnsi="宋体" w:eastAsia="宋体"/>
          <w:sz w:val="32"/>
          <w:szCs w:val="32"/>
        </w:rPr>
        <w:t>8</w:t>
      </w:r>
      <w:r>
        <w:rPr>
          <w:rFonts w:hint="eastAsia" w:ascii="宋体" w:hAnsi="宋体" w:eastAsia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A8"/>
    <w:rsid w:val="001327D7"/>
    <w:rsid w:val="003763E9"/>
    <w:rsid w:val="003B7AD1"/>
    <w:rsid w:val="00966DC9"/>
    <w:rsid w:val="009B02AC"/>
    <w:rsid w:val="00B24DA8"/>
    <w:rsid w:val="00C93C03"/>
    <w:rsid w:val="00EB5DE4"/>
    <w:rsid w:val="214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45DEAF-9552-46E4-BEE6-5E5944E7E6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TotalTime>10</TotalTime>
  <ScaleCrop>false</ScaleCrop>
  <LinksUpToDate>false</LinksUpToDate>
  <CharactersWithSpaces>295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2022-11-17T06:36:00Z</dcterms:created>
  <dc:creator>1</dc:creator>
  <cp:lastModifiedBy>lenovo</cp:lastModifiedBy>
  <dcterms:modified xsi:type="dcterms:W3CDTF">2023-08-28T08:03:07Z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